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A9FD6" w14:textId="33EA1347" w:rsidR="00090A74" w:rsidRDefault="00404075" w:rsidP="00FF2267">
      <w:pPr>
        <w:spacing w:after="0" w:line="0" w:lineRule="atLeast"/>
        <w:jc w:val="center"/>
        <w:rPr>
          <w:rFonts w:ascii="HG丸ｺﾞｼｯｸM-PRO" w:eastAsia="HG丸ｺﾞｼｯｸM-PRO" w:hAnsi="HG丸ｺﾞｼｯｸM-PRO"/>
          <w:b/>
          <w:bCs/>
          <w:sz w:val="24"/>
        </w:rPr>
      </w:pPr>
      <w:r>
        <w:rPr>
          <w:rFonts w:ascii="HG丸ｺﾞｼｯｸM-PRO" w:eastAsia="HG丸ｺﾞｼｯｸM-PRO" w:hAnsi="HG丸ｺﾞｼｯｸM-PRO" w:hint="eastAsia"/>
          <w:b/>
          <w:bCs/>
          <w:sz w:val="24"/>
        </w:rPr>
        <w:t>現場が迷わず動ける</w:t>
      </w:r>
      <w:r w:rsidR="00AE332B">
        <w:rPr>
          <w:rFonts w:ascii="HG丸ｺﾞｼｯｸM-PRO" w:eastAsia="HG丸ｺﾞｼｯｸM-PRO" w:hAnsi="HG丸ｺﾞｼｯｸM-PRO" w:hint="eastAsia"/>
          <w:b/>
          <w:bCs/>
          <w:sz w:val="24"/>
        </w:rPr>
        <w:t>BCPブラッシュアップの方法</w:t>
      </w:r>
    </w:p>
    <w:p w14:paraId="59E77633" w14:textId="51E93247" w:rsidR="00F257E7" w:rsidRDefault="00FF092B" w:rsidP="00FF2267">
      <w:pPr>
        <w:spacing w:after="0" w:line="0" w:lineRule="atLeast"/>
        <w:jc w:val="center"/>
        <w:rPr>
          <w:rFonts w:ascii="HG丸ｺﾞｼｯｸM-PRO" w:eastAsia="HG丸ｺﾞｼｯｸM-PRO" w:hAnsi="HG丸ｺﾞｼｯｸM-PRO"/>
          <w:b/>
          <w:bCs/>
          <w:szCs w:val="22"/>
        </w:rPr>
      </w:pPr>
      <w:r w:rsidRPr="00FF092B">
        <w:rPr>
          <w:rFonts w:ascii="HG丸ｺﾞｼｯｸM-PRO" w:eastAsia="HG丸ｺﾞｼｯｸM-PRO" w:hAnsi="HG丸ｺﾞｼｯｸM-PRO" w:hint="eastAsia"/>
          <w:b/>
          <w:bCs/>
          <w:szCs w:val="22"/>
        </w:rPr>
        <w:t>－</w:t>
      </w:r>
      <w:r w:rsidR="00375B60" w:rsidRPr="00FF092B">
        <w:rPr>
          <w:rFonts w:ascii="HG丸ｺﾞｼｯｸM-PRO" w:eastAsia="HG丸ｺﾞｼｯｸM-PRO" w:hAnsi="HG丸ｺﾞｼｯｸM-PRO" w:hint="eastAsia"/>
          <w:b/>
          <w:bCs/>
          <w:szCs w:val="22"/>
        </w:rPr>
        <w:t>深夜（</w:t>
      </w:r>
      <w:r w:rsidR="003C0FE1" w:rsidRPr="00FF092B">
        <w:rPr>
          <w:rFonts w:ascii="HG丸ｺﾞｼｯｸM-PRO" w:eastAsia="HG丸ｺﾞｼｯｸM-PRO" w:hAnsi="HG丸ｺﾞｼｯｸM-PRO" w:hint="eastAsia"/>
          <w:b/>
          <w:bCs/>
          <w:szCs w:val="22"/>
        </w:rPr>
        <w:t>夜勤帯</w:t>
      </w:r>
      <w:r w:rsidR="00375B60" w:rsidRPr="00FF092B">
        <w:rPr>
          <w:rFonts w:ascii="HG丸ｺﾞｼｯｸM-PRO" w:eastAsia="HG丸ｺﾞｼｯｸM-PRO" w:hAnsi="HG丸ｺﾞｼｯｸM-PRO" w:hint="eastAsia"/>
          <w:b/>
          <w:bCs/>
          <w:szCs w:val="22"/>
        </w:rPr>
        <w:t>）</w:t>
      </w:r>
      <w:r w:rsidR="004954C1" w:rsidRPr="00FF092B">
        <w:rPr>
          <w:rFonts w:ascii="HG丸ｺﾞｼｯｸM-PRO" w:eastAsia="HG丸ｺﾞｼｯｸM-PRO" w:hAnsi="HG丸ｺﾞｼｯｸM-PRO" w:hint="eastAsia"/>
          <w:b/>
          <w:bCs/>
          <w:szCs w:val="22"/>
        </w:rPr>
        <w:t>の大災害にどう対応するのか</w:t>
      </w:r>
      <w:r w:rsidRPr="00FF092B">
        <w:rPr>
          <w:rFonts w:ascii="HG丸ｺﾞｼｯｸM-PRO" w:eastAsia="HG丸ｺﾞｼｯｸM-PRO" w:hAnsi="HG丸ｺﾞｼｯｸM-PRO" w:hint="eastAsia"/>
          <w:b/>
          <w:bCs/>
          <w:szCs w:val="22"/>
        </w:rPr>
        <w:t>－</w:t>
      </w:r>
      <w:r w:rsidR="00A04A20" w:rsidRPr="00FF092B">
        <w:rPr>
          <w:rFonts w:ascii="HG丸ｺﾞｼｯｸM-PRO" w:eastAsia="HG丸ｺﾞｼｯｸM-PRO" w:hAnsi="HG丸ｺﾞｼｯｸM-PRO"/>
          <w:b/>
          <w:bCs/>
          <w:szCs w:val="22"/>
        </w:rPr>
        <w:t xml:space="preserve"> </w:t>
      </w:r>
    </w:p>
    <w:p w14:paraId="37CD151A" w14:textId="77777777" w:rsidR="00603338" w:rsidRDefault="00603338" w:rsidP="00FF2267">
      <w:pPr>
        <w:spacing w:after="0" w:line="0" w:lineRule="atLeast"/>
        <w:jc w:val="center"/>
        <w:rPr>
          <w:rFonts w:ascii="HG丸ｺﾞｼｯｸM-PRO" w:eastAsia="HG丸ｺﾞｼｯｸM-PRO" w:hAnsi="HG丸ｺﾞｼｯｸM-PRO"/>
          <w:b/>
          <w:bCs/>
          <w:szCs w:val="22"/>
        </w:rPr>
      </w:pPr>
    </w:p>
    <w:p w14:paraId="107C1F69" w14:textId="4289635E" w:rsidR="003C0FE1" w:rsidRPr="003C0FE1" w:rsidRDefault="003C0FE1" w:rsidP="00FF2267">
      <w:pPr>
        <w:spacing w:after="0" w:line="0" w:lineRule="atLeast"/>
        <w:jc w:val="right"/>
        <w:rPr>
          <w:rFonts w:ascii="HG丸ｺﾞｼｯｸM-PRO" w:eastAsia="HG丸ｺﾞｼｯｸM-PRO" w:hAnsi="HG丸ｺﾞｼｯｸM-PRO"/>
          <w:sz w:val="18"/>
          <w:szCs w:val="18"/>
        </w:rPr>
      </w:pPr>
      <w:r w:rsidRPr="003C0FE1">
        <w:rPr>
          <w:rFonts w:ascii="HG丸ｺﾞｼｯｸM-PRO" w:eastAsia="HG丸ｺﾞｼｯｸM-PRO" w:hAnsi="HG丸ｺﾞｼｯｸM-PRO" w:hint="eastAsia"/>
          <w:sz w:val="18"/>
          <w:szCs w:val="18"/>
        </w:rPr>
        <w:t>びわこ学院大学　烏野猛</w:t>
      </w:r>
    </w:p>
    <w:p w14:paraId="50E5387E" w14:textId="5F2C9B1E" w:rsidR="00603338" w:rsidRDefault="003C0FE1" w:rsidP="00603338">
      <w:pPr>
        <w:spacing w:after="0" w:line="0" w:lineRule="atLeast"/>
        <w:jc w:val="right"/>
        <w:rPr>
          <w:rFonts w:ascii="HG丸ｺﾞｼｯｸM-PRO" w:eastAsia="HG丸ｺﾞｼｯｸM-PRO" w:hAnsi="HG丸ｺﾞｼｯｸM-PRO"/>
          <w:sz w:val="18"/>
          <w:szCs w:val="18"/>
        </w:rPr>
      </w:pPr>
      <w:r w:rsidRPr="003C0FE1">
        <w:rPr>
          <w:rFonts w:ascii="HG丸ｺﾞｼｯｸM-PRO" w:eastAsia="HG丸ｺﾞｼｯｸM-PRO" w:hAnsi="HG丸ｺﾞｼｯｸM-PRO" w:hint="eastAsia"/>
          <w:sz w:val="18"/>
          <w:szCs w:val="18"/>
        </w:rPr>
        <w:t>2026.</w:t>
      </w:r>
      <w:r w:rsidR="008E1564">
        <w:rPr>
          <w:rFonts w:ascii="HG丸ｺﾞｼｯｸM-PRO" w:eastAsia="HG丸ｺﾞｼｯｸM-PRO" w:hAnsi="HG丸ｺﾞｼｯｸM-PRO" w:hint="eastAsia"/>
          <w:sz w:val="18"/>
          <w:szCs w:val="18"/>
        </w:rPr>
        <w:t>11</w:t>
      </w:r>
    </w:p>
    <w:p w14:paraId="56FE61F8" w14:textId="77777777" w:rsidR="00603338" w:rsidRPr="003C0FE1" w:rsidRDefault="00603338" w:rsidP="00603338">
      <w:pPr>
        <w:spacing w:after="0" w:line="0" w:lineRule="atLeast"/>
        <w:jc w:val="right"/>
        <w:rPr>
          <w:rFonts w:ascii="HG丸ｺﾞｼｯｸM-PRO" w:eastAsia="HG丸ｺﾞｼｯｸM-PRO" w:hAnsi="HG丸ｺﾞｼｯｸM-PRO"/>
          <w:sz w:val="18"/>
          <w:szCs w:val="18"/>
        </w:rPr>
      </w:pPr>
    </w:p>
    <w:p w14:paraId="51D6644E" w14:textId="77777777" w:rsidR="003068CF" w:rsidRPr="003068CF" w:rsidRDefault="003068CF" w:rsidP="003068CF">
      <w:pPr>
        <w:pBdr>
          <w:top w:val="single" w:sz="4" w:space="1" w:color="auto"/>
          <w:left w:val="single" w:sz="4" w:space="4" w:color="auto"/>
          <w:bottom w:val="single" w:sz="4" w:space="1" w:color="auto"/>
          <w:right w:val="single" w:sz="4" w:space="4" w:color="auto"/>
        </w:pBdr>
        <w:spacing w:after="0" w:line="0" w:lineRule="atLeast"/>
        <w:rPr>
          <w:rFonts w:asciiTheme="minorEastAsia" w:hAnsiTheme="minorEastAsia"/>
          <w:sz w:val="20"/>
          <w:szCs w:val="20"/>
        </w:rPr>
      </w:pPr>
      <w:r w:rsidRPr="003068CF">
        <w:rPr>
          <w:rFonts w:asciiTheme="minorEastAsia" w:hAnsiTheme="minorEastAsia" w:hint="eastAsia"/>
          <w:sz w:val="20"/>
          <w:szCs w:val="20"/>
        </w:rPr>
        <w:t>令和8年熊本地震の教訓　…　「</w:t>
      </w:r>
      <w:r w:rsidRPr="003068CF">
        <w:rPr>
          <w:rFonts w:asciiTheme="minorEastAsia" w:hAnsiTheme="minorEastAsia" w:hint="eastAsia"/>
          <w:sz w:val="20"/>
          <w:szCs w:val="20"/>
          <w:em w:val="dot"/>
        </w:rPr>
        <w:t>受援</w:t>
      </w:r>
      <w:r w:rsidRPr="003068CF">
        <w:rPr>
          <w:rFonts w:asciiTheme="minorEastAsia" w:hAnsiTheme="minorEastAsia" w:hint="eastAsia"/>
          <w:sz w:val="20"/>
          <w:szCs w:val="20"/>
        </w:rPr>
        <w:t>体制の課題」　10年前の教訓を活かせたか</w:t>
      </w:r>
    </w:p>
    <w:p w14:paraId="28D2EE49" w14:textId="356530C5" w:rsidR="003068CF" w:rsidRPr="003068CF" w:rsidRDefault="003068CF" w:rsidP="003068CF">
      <w:pPr>
        <w:pBdr>
          <w:top w:val="single" w:sz="4" w:space="1" w:color="auto"/>
          <w:left w:val="single" w:sz="4" w:space="4" w:color="auto"/>
          <w:bottom w:val="single" w:sz="4" w:space="1" w:color="auto"/>
          <w:right w:val="single" w:sz="4" w:space="4" w:color="auto"/>
        </w:pBdr>
        <w:spacing w:after="0" w:line="0" w:lineRule="atLeast"/>
        <w:rPr>
          <w:rFonts w:asciiTheme="minorEastAsia" w:hAnsiTheme="minorEastAsia"/>
          <w:sz w:val="20"/>
          <w:szCs w:val="20"/>
        </w:rPr>
      </w:pPr>
      <w:r w:rsidRPr="003068CF">
        <w:rPr>
          <w:rFonts w:asciiTheme="minorEastAsia" w:hAnsiTheme="minorEastAsia" w:hint="eastAsia"/>
          <w:sz w:val="20"/>
          <w:szCs w:val="20"/>
        </w:rPr>
        <w:t xml:space="preserve">　　　　　　　　　　　　…　「想像できるこれからの地獄」皆が来て、去って、そこからは</w:t>
      </w:r>
    </w:p>
    <w:p w14:paraId="532225B3" w14:textId="459F6D8D" w:rsidR="003068CF" w:rsidRPr="00FF092B" w:rsidRDefault="003068CF" w:rsidP="003068CF">
      <w:pPr>
        <w:pBdr>
          <w:top w:val="single" w:sz="4" w:space="1" w:color="auto"/>
          <w:left w:val="single" w:sz="4" w:space="4" w:color="auto"/>
          <w:bottom w:val="single" w:sz="4" w:space="1" w:color="auto"/>
          <w:right w:val="single" w:sz="4" w:space="4" w:color="auto"/>
        </w:pBdr>
        <w:spacing w:after="0" w:line="0" w:lineRule="atLeast"/>
        <w:rPr>
          <w:rFonts w:asciiTheme="minorEastAsia" w:hAnsiTheme="minorEastAsia"/>
          <w:sz w:val="20"/>
          <w:szCs w:val="20"/>
        </w:rPr>
      </w:pPr>
      <w:r w:rsidRPr="003068CF">
        <w:rPr>
          <w:rFonts w:asciiTheme="minorEastAsia" w:hAnsiTheme="minorEastAsia" w:hint="eastAsia"/>
          <w:sz w:val="20"/>
          <w:szCs w:val="20"/>
        </w:rPr>
        <w:t xml:space="preserve">　　　　　　　　　　　　…　「災害弱者・避難弱者」が被災したわけではない　</w:t>
      </w:r>
    </w:p>
    <w:p w14:paraId="05888108" w14:textId="2B7CB719" w:rsidR="00212040" w:rsidRPr="00212040" w:rsidRDefault="00212040" w:rsidP="003068CF">
      <w:pPr>
        <w:pBdr>
          <w:top w:val="single" w:sz="4" w:space="1" w:color="auto"/>
          <w:left w:val="single" w:sz="4" w:space="4" w:color="auto"/>
          <w:bottom w:val="single" w:sz="4" w:space="1" w:color="auto"/>
          <w:right w:val="single" w:sz="4" w:space="4" w:color="auto"/>
        </w:pBdr>
        <w:spacing w:after="0" w:line="0" w:lineRule="atLeast"/>
        <w:rPr>
          <w:rFonts w:asciiTheme="minorEastAsia" w:hAnsiTheme="minorEastAsia"/>
          <w:sz w:val="20"/>
          <w:szCs w:val="20"/>
        </w:rPr>
      </w:pPr>
      <w:r w:rsidRPr="00212040">
        <w:rPr>
          <w:rFonts w:asciiTheme="minorEastAsia" w:hAnsiTheme="minorEastAsia" w:hint="eastAsia"/>
          <w:sz w:val="20"/>
          <w:szCs w:val="20"/>
        </w:rPr>
        <w:t xml:space="preserve">　　　　　　　　　　</w:t>
      </w:r>
      <w:r>
        <w:rPr>
          <w:rFonts w:asciiTheme="minorEastAsia" w:hAnsiTheme="minorEastAsia" w:hint="eastAsia"/>
          <w:sz w:val="20"/>
          <w:szCs w:val="20"/>
        </w:rPr>
        <w:t xml:space="preserve">　　…　福祉避難所である施設　定員の倍に　備蓄品は1日で無くなる</w:t>
      </w:r>
    </w:p>
    <w:p w14:paraId="600D1612" w14:textId="77777777" w:rsidR="003068CF" w:rsidRPr="003068CF" w:rsidRDefault="003068CF" w:rsidP="003068CF">
      <w:pPr>
        <w:pBdr>
          <w:top w:val="single" w:sz="4" w:space="1" w:color="auto"/>
          <w:left w:val="single" w:sz="4" w:space="4" w:color="auto"/>
          <w:bottom w:val="single" w:sz="4" w:space="1" w:color="auto"/>
          <w:right w:val="single" w:sz="4" w:space="4" w:color="auto"/>
        </w:pBdr>
        <w:spacing w:after="0" w:line="0" w:lineRule="atLeast"/>
        <w:rPr>
          <w:rFonts w:asciiTheme="minorEastAsia" w:hAnsiTheme="minorEastAsia"/>
          <w:sz w:val="20"/>
          <w:szCs w:val="20"/>
        </w:rPr>
      </w:pPr>
    </w:p>
    <w:p w14:paraId="7114ACC4" w14:textId="77777777" w:rsidR="003068CF" w:rsidRPr="003068CF" w:rsidRDefault="003068CF" w:rsidP="003068CF">
      <w:pPr>
        <w:pBdr>
          <w:top w:val="single" w:sz="4" w:space="1" w:color="auto"/>
          <w:left w:val="single" w:sz="4" w:space="4" w:color="auto"/>
          <w:bottom w:val="single" w:sz="4" w:space="1" w:color="auto"/>
          <w:right w:val="single" w:sz="4" w:space="4" w:color="auto"/>
        </w:pBdr>
        <w:spacing w:after="0" w:line="0" w:lineRule="atLeast"/>
        <w:rPr>
          <w:rFonts w:asciiTheme="minorEastAsia" w:hAnsiTheme="minorEastAsia"/>
          <w:sz w:val="20"/>
          <w:szCs w:val="20"/>
        </w:rPr>
      </w:pPr>
      <w:r w:rsidRPr="003068CF">
        <w:rPr>
          <w:rFonts w:asciiTheme="minorEastAsia" w:hAnsiTheme="minorEastAsia" w:hint="eastAsia"/>
          <w:sz w:val="20"/>
          <w:szCs w:val="20"/>
          <w:lang w:eastAsia="zh-TW"/>
        </w:rPr>
        <w:t xml:space="preserve">令和8年8月千葉豪雨　　…　</w:t>
      </w:r>
      <w:r w:rsidRPr="003068CF">
        <w:rPr>
          <w:rFonts w:asciiTheme="minorEastAsia" w:hAnsiTheme="minorEastAsia" w:hint="eastAsia"/>
          <w:sz w:val="20"/>
          <w:szCs w:val="20"/>
        </w:rPr>
        <w:t>「8/13からの</w:t>
      </w:r>
      <w:r w:rsidRPr="003068CF">
        <w:rPr>
          <w:rFonts w:asciiTheme="minorEastAsia" w:hAnsiTheme="minorEastAsia" w:hint="eastAsia"/>
          <w:sz w:val="20"/>
          <w:szCs w:val="20"/>
          <w:shd w:val="pct15" w:color="auto" w:fill="FFFFFF"/>
        </w:rPr>
        <w:t>お盆</w:t>
      </w:r>
      <w:r w:rsidRPr="003068CF">
        <w:rPr>
          <w:rFonts w:asciiTheme="minorEastAsia" w:hAnsiTheme="minorEastAsia" w:hint="eastAsia"/>
          <w:sz w:val="20"/>
          <w:szCs w:val="20"/>
        </w:rPr>
        <w:t>の時期　能登地震では</w:t>
      </w:r>
      <w:r w:rsidRPr="003068CF">
        <w:rPr>
          <w:rFonts w:asciiTheme="minorEastAsia" w:hAnsiTheme="minorEastAsia" w:hint="eastAsia"/>
          <w:sz w:val="20"/>
          <w:szCs w:val="20"/>
          <w:shd w:val="pct15" w:color="auto" w:fill="FFFFFF"/>
        </w:rPr>
        <w:t>正月</w:t>
      </w:r>
      <w:r w:rsidRPr="003068CF">
        <w:rPr>
          <w:rFonts w:asciiTheme="minorEastAsia" w:hAnsiTheme="minorEastAsia" w:hint="eastAsia"/>
          <w:sz w:val="20"/>
          <w:szCs w:val="20"/>
        </w:rPr>
        <w:t xml:space="preserve">　特別日」</w:t>
      </w:r>
    </w:p>
    <w:p w14:paraId="4134E18D" w14:textId="77777777" w:rsidR="003068CF" w:rsidRPr="003068CF" w:rsidRDefault="003068CF" w:rsidP="003068CF">
      <w:pPr>
        <w:pBdr>
          <w:top w:val="single" w:sz="4" w:space="1" w:color="auto"/>
          <w:left w:val="single" w:sz="4" w:space="4" w:color="auto"/>
          <w:bottom w:val="single" w:sz="4" w:space="1" w:color="auto"/>
          <w:right w:val="single" w:sz="4" w:space="4" w:color="auto"/>
        </w:pBdr>
        <w:spacing w:after="0" w:line="0" w:lineRule="atLeast"/>
        <w:rPr>
          <w:rFonts w:asciiTheme="minorEastAsia" w:hAnsiTheme="minorEastAsia"/>
          <w:sz w:val="20"/>
          <w:szCs w:val="20"/>
        </w:rPr>
      </w:pPr>
      <w:r w:rsidRPr="003068CF">
        <w:rPr>
          <w:rFonts w:asciiTheme="minorEastAsia" w:hAnsiTheme="minorEastAsia" w:hint="eastAsia"/>
          <w:sz w:val="20"/>
          <w:szCs w:val="20"/>
        </w:rPr>
        <w:t xml:space="preserve">　　　　　　　　　　　　…　「線状降水帯の発生　</w:t>
      </w:r>
      <w:r w:rsidRPr="003068CF">
        <w:rPr>
          <w:rFonts w:asciiTheme="minorEastAsia" w:hAnsiTheme="minorEastAsia" w:hint="eastAsia"/>
          <w:sz w:val="20"/>
          <w:szCs w:val="20"/>
          <w:shd w:val="pct15" w:color="auto" w:fill="FFFFFF"/>
        </w:rPr>
        <w:t>内水氾濫</w:t>
      </w:r>
      <w:r w:rsidRPr="003068CF">
        <w:rPr>
          <w:rFonts w:asciiTheme="minorEastAsia" w:hAnsiTheme="minorEastAsia" w:hint="eastAsia"/>
          <w:sz w:val="18"/>
          <w:szCs w:val="18"/>
        </w:rPr>
        <w:t>（▼河川氾濫を想定した浸水域）</w:t>
      </w:r>
      <w:r w:rsidRPr="003068CF">
        <w:rPr>
          <w:rFonts w:asciiTheme="minorEastAsia" w:hAnsiTheme="minorEastAsia" w:hint="eastAsia"/>
          <w:sz w:val="20"/>
          <w:szCs w:val="20"/>
        </w:rPr>
        <w:t>」</w:t>
      </w:r>
    </w:p>
    <w:p w14:paraId="24BDABED" w14:textId="77777777" w:rsidR="003068CF" w:rsidRPr="003068CF" w:rsidRDefault="003068CF" w:rsidP="003068CF">
      <w:pPr>
        <w:pBdr>
          <w:top w:val="single" w:sz="4" w:space="1" w:color="auto"/>
          <w:left w:val="single" w:sz="4" w:space="4" w:color="auto"/>
          <w:bottom w:val="single" w:sz="4" w:space="1" w:color="auto"/>
          <w:right w:val="single" w:sz="4" w:space="4" w:color="auto"/>
        </w:pBdr>
        <w:spacing w:after="0" w:line="0" w:lineRule="atLeast"/>
        <w:rPr>
          <w:rFonts w:asciiTheme="minorEastAsia" w:hAnsiTheme="minorEastAsia"/>
          <w:sz w:val="20"/>
          <w:szCs w:val="20"/>
        </w:rPr>
      </w:pPr>
      <w:r w:rsidRPr="003068CF">
        <w:rPr>
          <w:rFonts w:asciiTheme="minorEastAsia" w:hAnsiTheme="minorEastAsia" w:hint="eastAsia"/>
          <w:sz w:val="20"/>
          <w:szCs w:val="20"/>
        </w:rPr>
        <w:t xml:space="preserve">　　　　　　　　　　　　…　「浸水想定</w:t>
      </w:r>
      <w:r w:rsidRPr="003068CF">
        <w:rPr>
          <w:rFonts w:asciiTheme="minorEastAsia" w:hAnsiTheme="minorEastAsia" w:hint="eastAsia"/>
          <w:sz w:val="20"/>
          <w:szCs w:val="20"/>
          <w:shd w:val="pct15" w:color="auto" w:fill="FFFFFF"/>
          <w:em w:val="dot"/>
        </w:rPr>
        <w:t>外</w:t>
      </w:r>
      <w:r w:rsidRPr="003068CF">
        <w:rPr>
          <w:rFonts w:asciiTheme="minorEastAsia" w:hAnsiTheme="minorEastAsia" w:hint="eastAsia"/>
          <w:sz w:val="20"/>
          <w:szCs w:val="20"/>
        </w:rPr>
        <w:t>」地域での浸水（線状降水帯による）</w:t>
      </w:r>
    </w:p>
    <w:p w14:paraId="34162D58" w14:textId="41689EFA" w:rsidR="003068CF" w:rsidRDefault="003068CF" w:rsidP="003068CF">
      <w:pPr>
        <w:pBdr>
          <w:top w:val="single" w:sz="4" w:space="1" w:color="auto"/>
          <w:left w:val="single" w:sz="4" w:space="4" w:color="auto"/>
          <w:bottom w:val="single" w:sz="4" w:space="1" w:color="auto"/>
          <w:right w:val="single" w:sz="4" w:space="4" w:color="auto"/>
        </w:pBdr>
        <w:spacing w:after="0" w:line="0" w:lineRule="atLeast"/>
        <w:rPr>
          <w:rFonts w:asciiTheme="minorEastAsia" w:hAnsiTheme="minorEastAsia"/>
          <w:sz w:val="20"/>
          <w:szCs w:val="20"/>
        </w:rPr>
      </w:pPr>
      <w:r w:rsidRPr="003068CF">
        <w:rPr>
          <w:rFonts w:asciiTheme="minorEastAsia" w:hAnsiTheme="minorEastAsia" w:hint="eastAsia"/>
          <w:sz w:val="20"/>
          <w:szCs w:val="20"/>
        </w:rPr>
        <w:t xml:space="preserve">　　　　　　　　　　　　…　「陸の孤島　成田空港では7,000人が閉じ込め」</w:t>
      </w:r>
    </w:p>
    <w:p w14:paraId="3AB4C255" w14:textId="556C5801" w:rsidR="002A0550" w:rsidRDefault="002A0550" w:rsidP="003068CF">
      <w:pPr>
        <w:pBdr>
          <w:top w:val="single" w:sz="4" w:space="1" w:color="auto"/>
          <w:left w:val="single" w:sz="4" w:space="4" w:color="auto"/>
          <w:bottom w:val="single" w:sz="4" w:space="1" w:color="auto"/>
          <w:right w:val="single" w:sz="4" w:space="4" w:color="auto"/>
        </w:pBdr>
        <w:spacing w:after="0" w:line="0" w:lineRule="atLeast"/>
        <w:rPr>
          <w:rFonts w:asciiTheme="minorEastAsia" w:hAnsiTheme="minorEastAsia"/>
          <w:kern w:val="0"/>
          <w:sz w:val="18"/>
          <w:szCs w:val="18"/>
          <w:shd w:val="pct15" w:color="auto" w:fill="FFFFFF"/>
        </w:rPr>
      </w:pPr>
      <w:r>
        <w:rPr>
          <w:rFonts w:asciiTheme="minorEastAsia" w:hAnsiTheme="minorEastAsia" w:hint="eastAsia"/>
          <w:kern w:val="0"/>
          <w:szCs w:val="21"/>
        </w:rPr>
        <w:t xml:space="preserve">　　　　　　　　　　　</w:t>
      </w:r>
      <w:r w:rsidRPr="002A0550">
        <w:rPr>
          <w:rFonts w:asciiTheme="minorEastAsia" w:hAnsiTheme="minorEastAsia" w:hint="eastAsia"/>
          <w:kern w:val="0"/>
          <w:sz w:val="18"/>
          <w:szCs w:val="18"/>
        </w:rPr>
        <w:t>…</w:t>
      </w:r>
      <w:r>
        <w:rPr>
          <w:rFonts w:asciiTheme="minorEastAsia" w:hAnsiTheme="minorEastAsia" w:hint="eastAsia"/>
          <w:kern w:val="0"/>
          <w:sz w:val="18"/>
          <w:szCs w:val="18"/>
        </w:rPr>
        <w:t xml:space="preserve">　</w:t>
      </w:r>
      <w:r w:rsidRPr="002A0550">
        <w:rPr>
          <w:rFonts w:asciiTheme="minorEastAsia" w:hAnsiTheme="minorEastAsia" w:hint="eastAsia"/>
          <w:kern w:val="0"/>
          <w:sz w:val="18"/>
          <w:szCs w:val="18"/>
        </w:rPr>
        <w:t xml:space="preserve">　</w:t>
      </w:r>
      <w:r w:rsidRPr="002A0550">
        <w:rPr>
          <w:rFonts w:asciiTheme="minorEastAsia" w:hAnsiTheme="minorEastAsia" w:hint="eastAsia"/>
          <w:kern w:val="0"/>
          <w:sz w:val="20"/>
          <w:szCs w:val="20"/>
        </w:rPr>
        <w:t>市内16号線アンダーバス排水ポンプ故障</w:t>
      </w:r>
      <w:r w:rsidRPr="002A0550">
        <w:rPr>
          <w:rFonts w:asciiTheme="minorEastAsia" w:hAnsiTheme="minorEastAsia" w:hint="eastAsia"/>
          <w:kern w:val="0"/>
          <w:sz w:val="18"/>
          <w:szCs w:val="18"/>
          <w:shd w:val="pct15" w:color="auto" w:fill="FFFFFF"/>
        </w:rPr>
        <w:t>非常用発電機作動せず</w:t>
      </w:r>
    </w:p>
    <w:p w14:paraId="67972018" w14:textId="67BBBD61" w:rsidR="00840102" w:rsidRPr="00840102" w:rsidRDefault="00840102" w:rsidP="003068CF">
      <w:pPr>
        <w:pBdr>
          <w:top w:val="single" w:sz="4" w:space="1" w:color="auto"/>
          <w:left w:val="single" w:sz="4" w:space="4" w:color="auto"/>
          <w:bottom w:val="single" w:sz="4" w:space="1" w:color="auto"/>
          <w:right w:val="single" w:sz="4" w:space="4" w:color="auto"/>
        </w:pBdr>
        <w:spacing w:after="0" w:line="0" w:lineRule="atLeast"/>
        <w:rPr>
          <w:rFonts w:asciiTheme="minorEastAsia" w:hAnsiTheme="minorEastAsia"/>
          <w:sz w:val="18"/>
          <w:szCs w:val="18"/>
        </w:rPr>
      </w:pPr>
      <w:r w:rsidRPr="00840102">
        <w:rPr>
          <w:rFonts w:asciiTheme="minorEastAsia" w:hAnsiTheme="minorEastAsia" w:hint="eastAsia"/>
          <w:kern w:val="0"/>
          <w:sz w:val="18"/>
          <w:szCs w:val="18"/>
        </w:rPr>
        <w:t xml:space="preserve">　　　　　　　　　　</w:t>
      </w:r>
      <w:r>
        <w:rPr>
          <w:rFonts w:asciiTheme="minorEastAsia" w:hAnsiTheme="minorEastAsia" w:hint="eastAsia"/>
          <w:kern w:val="0"/>
          <w:sz w:val="18"/>
          <w:szCs w:val="18"/>
        </w:rPr>
        <w:t xml:space="preserve">　　　 …　福島県いわき市でもアンダーバスで死亡　排水不能</w:t>
      </w:r>
      <w:r w:rsidRPr="00840102">
        <w:rPr>
          <w:rFonts w:asciiTheme="minorEastAsia" w:hAnsiTheme="minorEastAsia" w:hint="eastAsia"/>
          <w:kern w:val="0"/>
          <w:sz w:val="16"/>
          <w:szCs w:val="16"/>
          <w:shd w:val="pct15" w:color="auto" w:fill="FFFFFF"/>
        </w:rPr>
        <w:t>（川の水流が多く）</w:t>
      </w:r>
      <w:r>
        <w:rPr>
          <w:rFonts w:asciiTheme="minorEastAsia" w:hAnsiTheme="minorEastAsia" w:hint="eastAsia"/>
          <w:kern w:val="0"/>
          <w:sz w:val="18"/>
          <w:szCs w:val="18"/>
        </w:rPr>
        <w:t xml:space="preserve">　</w:t>
      </w:r>
    </w:p>
    <w:p w14:paraId="71C78D71" w14:textId="77777777" w:rsidR="00413DC4" w:rsidRDefault="00413DC4" w:rsidP="00F17E47">
      <w:pPr>
        <w:spacing w:after="0" w:line="240" w:lineRule="auto"/>
        <w:rPr>
          <w:rFonts w:ascii="HG丸ｺﾞｼｯｸM-PRO" w:eastAsia="HG丸ｺﾞｼｯｸM-PRO" w:hAnsi="HG丸ｺﾞｼｯｸM-PRO"/>
          <w:b/>
          <w:bCs/>
          <w:sz w:val="24"/>
        </w:rPr>
      </w:pPr>
    </w:p>
    <w:p w14:paraId="31B007FE" w14:textId="4D5D8672" w:rsidR="00F17E47" w:rsidRPr="00413DC4" w:rsidRDefault="00111742" w:rsidP="00F17E47">
      <w:pPr>
        <w:spacing w:after="0" w:line="240" w:lineRule="auto"/>
        <w:rPr>
          <w:rFonts w:ascii="HG丸ｺﾞｼｯｸM-PRO" w:eastAsia="HG丸ｺﾞｼｯｸM-PRO" w:hAnsi="HG丸ｺﾞｼｯｸM-PRO"/>
          <w:b/>
          <w:bCs/>
          <w:sz w:val="24"/>
        </w:rPr>
      </w:pPr>
      <w:r w:rsidRPr="002675FD">
        <w:rPr>
          <w:rFonts w:ascii="HG丸ｺﾞｼｯｸM-PRO" w:eastAsia="HG丸ｺﾞｼｯｸM-PRO" w:hAnsi="HG丸ｺﾞｼｯｸM-PRO" w:hint="eastAsia"/>
          <w:b/>
          <w:bCs/>
          <w:sz w:val="24"/>
        </w:rPr>
        <w:t xml:space="preserve">１　</w:t>
      </w:r>
      <w:r w:rsidR="009A06E5" w:rsidRPr="002675FD">
        <w:rPr>
          <w:rFonts w:ascii="HG丸ｺﾞｼｯｸM-PRO" w:eastAsia="HG丸ｺﾞｼｯｸM-PRO" w:hAnsi="HG丸ｺﾞｼｯｸM-PRO" w:hint="eastAsia"/>
          <w:b/>
          <w:bCs/>
          <w:sz w:val="24"/>
        </w:rPr>
        <w:t>この場面設定が最優先…</w:t>
      </w:r>
    </w:p>
    <w:p w14:paraId="677609D6" w14:textId="77777777" w:rsidR="009A06E5" w:rsidRDefault="00F17E47" w:rsidP="00F17E47">
      <w:pPr>
        <w:spacing w:after="0" w:line="240" w:lineRule="auto"/>
        <w:rPr>
          <w:rFonts w:ascii="HG丸ｺﾞｼｯｸM-PRO" w:eastAsia="HG丸ｺﾞｼｯｸM-PRO" w:hAnsi="HG丸ｺﾞｼｯｸM-PRO"/>
          <w:b/>
          <w:bCs/>
          <w:sz w:val="24"/>
        </w:rPr>
      </w:pPr>
      <w:r w:rsidRPr="00CB6A08">
        <w:rPr>
          <w:rFonts w:ascii="HG丸ｺﾞｼｯｸM-PRO" w:eastAsia="HG丸ｺﾞｼｯｸM-PRO" w:hAnsi="HG丸ｺﾞｼｯｸM-PRO" w:hint="eastAsia"/>
          <w:b/>
          <w:bCs/>
          <w:sz w:val="24"/>
        </w:rPr>
        <w:t>「－今日の</w:t>
      </w:r>
      <w:r w:rsidR="00E05647">
        <w:rPr>
          <w:rFonts w:ascii="HG丸ｺﾞｼｯｸM-PRO" w:eastAsia="HG丸ｺﾞｼｯｸM-PRO" w:hAnsi="HG丸ｺﾞｼｯｸM-PRO" w:hint="eastAsia"/>
          <w:b/>
          <w:bCs/>
          <w:sz w:val="24"/>
        </w:rPr>
        <w:t>深夜</w:t>
      </w:r>
      <w:r w:rsidRPr="00CB6A08">
        <w:rPr>
          <w:rFonts w:ascii="HG丸ｺﾞｼｯｸM-PRO" w:eastAsia="HG丸ｺﾞｼｯｸM-PRO" w:hAnsi="HG丸ｺﾞｼｯｸM-PRO" w:hint="eastAsia"/>
          <w:b/>
          <w:bCs/>
          <w:sz w:val="24"/>
        </w:rPr>
        <w:t>に、震度6弱の地震が襲来し、停電・断水となりました。</w:t>
      </w:r>
    </w:p>
    <w:p w14:paraId="1AECE167" w14:textId="00480F0D" w:rsidR="00E05647" w:rsidRDefault="00F17E47" w:rsidP="009A06E5">
      <w:pPr>
        <w:spacing w:after="0" w:line="240" w:lineRule="auto"/>
        <w:ind w:firstLineChars="100" w:firstLine="241"/>
        <w:rPr>
          <w:rFonts w:ascii="HG丸ｺﾞｼｯｸM-PRO" w:eastAsia="HG丸ｺﾞｼｯｸM-PRO" w:hAnsi="HG丸ｺﾞｼｯｸM-PRO"/>
          <w:b/>
          <w:bCs/>
          <w:sz w:val="24"/>
        </w:rPr>
      </w:pPr>
      <w:r w:rsidRPr="00CB6A08">
        <w:rPr>
          <w:rFonts w:ascii="HG丸ｺﾞｼｯｸM-PRO" w:eastAsia="HG丸ｺﾞｼｯｸM-PRO" w:hAnsi="HG丸ｺﾞｼｯｸM-PRO" w:hint="eastAsia"/>
          <w:b/>
          <w:bCs/>
          <w:sz w:val="24"/>
        </w:rPr>
        <w:t>さて、あなた</w:t>
      </w:r>
      <w:r>
        <w:rPr>
          <w:rFonts w:ascii="HG丸ｺﾞｼｯｸM-PRO" w:eastAsia="HG丸ｺﾞｼｯｸM-PRO" w:hAnsi="HG丸ｺﾞｼｯｸM-PRO" w:hint="eastAsia"/>
          <w:b/>
          <w:bCs/>
          <w:sz w:val="24"/>
        </w:rPr>
        <w:t>がすべきことは…</w:t>
      </w:r>
      <w:r w:rsidRPr="00CB6A08">
        <w:rPr>
          <w:rFonts w:ascii="HG丸ｺﾞｼｯｸM-PRO" w:eastAsia="HG丸ｺﾞｼｯｸM-PRO" w:hAnsi="HG丸ｺﾞｼｯｸM-PRO" w:hint="eastAsia"/>
          <w:b/>
          <w:bCs/>
          <w:sz w:val="24"/>
        </w:rPr>
        <w:t>」</w:t>
      </w:r>
    </w:p>
    <w:p w14:paraId="61BB0B60" w14:textId="77777777" w:rsidR="00375B60" w:rsidRDefault="00375B60" w:rsidP="00F17E47">
      <w:pPr>
        <w:spacing w:after="0" w:line="240" w:lineRule="auto"/>
        <w:rPr>
          <w:rFonts w:ascii="HG丸ｺﾞｼｯｸM-PRO" w:eastAsia="HG丸ｺﾞｼｯｸM-PRO" w:hAnsi="HG丸ｺﾞｼｯｸM-PRO"/>
          <w:b/>
          <w:bCs/>
          <w:sz w:val="24"/>
        </w:rPr>
      </w:pPr>
    </w:p>
    <w:p w14:paraId="6E2992F9" w14:textId="3C2E47BD" w:rsidR="00E05647" w:rsidRPr="00844776" w:rsidRDefault="00E05647" w:rsidP="00F17E47">
      <w:pPr>
        <w:spacing w:after="0" w:line="240" w:lineRule="auto"/>
        <w:rPr>
          <w:rFonts w:asciiTheme="minorEastAsia" w:hAnsiTheme="minorEastAsia"/>
          <w:sz w:val="21"/>
          <w:szCs w:val="21"/>
          <w:shd w:val="pct15" w:color="auto" w:fill="FFFFFF"/>
        </w:rPr>
      </w:pPr>
      <w:r w:rsidRPr="00844776">
        <w:rPr>
          <w:rFonts w:asciiTheme="minorEastAsia" w:hAnsiTheme="minorEastAsia" w:hint="eastAsia"/>
          <w:sz w:val="21"/>
          <w:szCs w:val="21"/>
          <w:shd w:val="pct15" w:color="auto" w:fill="FFFFFF"/>
        </w:rPr>
        <w:t>（入居系　…　その時、夜勤の職員は、</w:t>
      </w:r>
      <w:r w:rsidR="00F14DD9">
        <w:rPr>
          <w:rFonts w:asciiTheme="minorEastAsia" w:hAnsiTheme="minorEastAsia" w:hint="eastAsia"/>
          <w:sz w:val="21"/>
          <w:szCs w:val="21"/>
          <w:shd w:val="pct15" w:color="auto" w:fill="FFFFFF"/>
        </w:rPr>
        <w:t xml:space="preserve">朝までの5～6時間　</w:t>
      </w:r>
      <w:r w:rsidRPr="00844776">
        <w:rPr>
          <w:rFonts w:asciiTheme="minorEastAsia" w:hAnsiTheme="minorEastAsia" w:hint="eastAsia"/>
          <w:sz w:val="21"/>
          <w:szCs w:val="21"/>
          <w:shd w:val="pct15" w:color="auto" w:fill="FFFFFF"/>
        </w:rPr>
        <w:t>何をすべきなのか?）</w:t>
      </w:r>
    </w:p>
    <w:p w14:paraId="68AB2358" w14:textId="79D77BFE" w:rsidR="00E05647" w:rsidRPr="00844776" w:rsidRDefault="00E05647" w:rsidP="00F17E47">
      <w:pPr>
        <w:spacing w:after="0" w:line="240" w:lineRule="auto"/>
        <w:rPr>
          <w:rFonts w:asciiTheme="minorEastAsia" w:hAnsiTheme="minorEastAsia"/>
          <w:sz w:val="21"/>
          <w:szCs w:val="21"/>
          <w:shd w:val="pct15" w:color="auto" w:fill="FFFFFF"/>
        </w:rPr>
      </w:pPr>
      <w:r w:rsidRPr="00844776">
        <w:rPr>
          <w:rFonts w:asciiTheme="minorEastAsia" w:hAnsiTheme="minorEastAsia" w:hint="eastAsia"/>
          <w:sz w:val="21"/>
          <w:szCs w:val="21"/>
          <w:shd w:val="pct15" w:color="auto" w:fill="FFFFFF"/>
        </w:rPr>
        <w:t>（訪問・通所・居宅系　…　翌日からのサービス</w:t>
      </w:r>
      <w:r w:rsidR="005B0082">
        <w:rPr>
          <w:rFonts w:asciiTheme="minorEastAsia" w:hAnsiTheme="minorEastAsia" w:hint="eastAsia"/>
          <w:sz w:val="21"/>
          <w:szCs w:val="21"/>
          <w:shd w:val="pct15" w:color="auto" w:fill="FFFFFF"/>
        </w:rPr>
        <w:t>は</w:t>
      </w:r>
      <w:r w:rsidRPr="00844776">
        <w:rPr>
          <w:rFonts w:asciiTheme="minorEastAsia" w:hAnsiTheme="minorEastAsia" w:hint="eastAsia"/>
          <w:sz w:val="21"/>
          <w:szCs w:val="21"/>
          <w:shd w:val="pct15" w:color="auto" w:fill="FFFFFF"/>
        </w:rPr>
        <w:t>?　発動基準では?</w:t>
      </w:r>
      <w:r w:rsidR="005B0082">
        <w:rPr>
          <w:rFonts w:asciiTheme="minorEastAsia" w:hAnsiTheme="minorEastAsia" w:hint="eastAsia"/>
          <w:sz w:val="21"/>
          <w:szCs w:val="21"/>
          <w:shd w:val="pct15" w:color="auto" w:fill="FFFFFF"/>
        </w:rPr>
        <w:t xml:space="preserve">　どこに避難?</w:t>
      </w:r>
      <w:r w:rsidRPr="00844776">
        <w:rPr>
          <w:rFonts w:asciiTheme="minorEastAsia" w:hAnsiTheme="minorEastAsia" w:hint="eastAsia"/>
          <w:sz w:val="21"/>
          <w:szCs w:val="21"/>
          <w:shd w:val="pct15" w:color="auto" w:fill="FFFFFF"/>
        </w:rPr>
        <w:t>）</w:t>
      </w:r>
    </w:p>
    <w:p w14:paraId="000E87DC" w14:textId="77777777" w:rsidR="007A4802" w:rsidRDefault="007A4802" w:rsidP="00551B22">
      <w:pPr>
        <w:pBdr>
          <w:top w:val="single" w:sz="4" w:space="1" w:color="auto"/>
          <w:left w:val="single" w:sz="4" w:space="4" w:color="auto"/>
          <w:bottom w:val="single" w:sz="4" w:space="1" w:color="auto"/>
          <w:right w:val="single" w:sz="4" w:space="4" w:color="auto"/>
        </w:pBdr>
        <w:spacing w:after="0" w:line="0" w:lineRule="atLeast"/>
        <w:rPr>
          <w:rFonts w:ascii="HG丸ｺﾞｼｯｸM-PRO" w:eastAsia="HG丸ｺﾞｼｯｸM-PRO" w:hAnsi="HG丸ｺﾞｼｯｸM-PRO"/>
          <w:b/>
          <w:bCs/>
          <w:sz w:val="21"/>
          <w:szCs w:val="21"/>
        </w:rPr>
      </w:pPr>
    </w:p>
    <w:p w14:paraId="7851A9A0" w14:textId="40EA4F49" w:rsidR="00F17E47" w:rsidRDefault="00110FD3" w:rsidP="00551B22">
      <w:pPr>
        <w:pBdr>
          <w:top w:val="single" w:sz="4" w:space="1" w:color="auto"/>
          <w:left w:val="single" w:sz="4" w:space="4" w:color="auto"/>
          <w:bottom w:val="single" w:sz="4" w:space="1" w:color="auto"/>
          <w:right w:val="single" w:sz="4" w:space="4" w:color="auto"/>
        </w:pBdr>
        <w:spacing w:after="0" w:line="0" w:lineRule="atLeast"/>
        <w:rPr>
          <w:rFonts w:ascii="HG丸ｺﾞｼｯｸM-PRO" w:eastAsia="HG丸ｺﾞｼｯｸM-PRO" w:hAnsi="HG丸ｺﾞｼｯｸM-PRO"/>
          <w:b/>
          <w:bCs/>
          <w:sz w:val="21"/>
          <w:szCs w:val="21"/>
        </w:rPr>
      </w:pPr>
      <w:r w:rsidRPr="00110FD3">
        <w:rPr>
          <w:rFonts w:ascii="HG丸ｺﾞｼｯｸM-PRO" w:eastAsia="HG丸ｺﾞｼｯｸM-PRO" w:hAnsi="HG丸ｺﾞｼｯｸM-PRO" w:hint="eastAsia"/>
          <w:b/>
          <w:bCs/>
          <w:sz w:val="21"/>
          <w:szCs w:val="21"/>
        </w:rPr>
        <w:t>・</w:t>
      </w:r>
      <w:r w:rsidR="00404075">
        <w:rPr>
          <w:rFonts w:ascii="HG丸ｺﾞｼｯｸM-PRO" w:eastAsia="HG丸ｺﾞｼｯｸM-PRO" w:hAnsi="HG丸ｺﾞｼｯｸM-PRO" w:hint="eastAsia"/>
          <w:b/>
          <w:bCs/>
          <w:sz w:val="21"/>
          <w:szCs w:val="21"/>
        </w:rPr>
        <w:t>持ち帰り、</w:t>
      </w:r>
      <w:r w:rsidRPr="00110FD3">
        <w:rPr>
          <w:rFonts w:ascii="HG丸ｺﾞｼｯｸM-PRO" w:eastAsia="HG丸ｺﾞｼｯｸM-PRO" w:hAnsi="HG丸ｺﾞｼｯｸM-PRO" w:hint="eastAsia"/>
          <w:b/>
          <w:bCs/>
          <w:sz w:val="21"/>
          <w:szCs w:val="21"/>
        </w:rPr>
        <w:t>周りの方と話し合ってください</w:t>
      </w:r>
      <w:r w:rsidR="007A4802">
        <w:rPr>
          <w:rFonts w:ascii="HG丸ｺﾞｼｯｸM-PRO" w:eastAsia="HG丸ｺﾞｼｯｸM-PRO" w:hAnsi="HG丸ｺﾞｼｯｸM-PRO" w:hint="eastAsia"/>
          <w:b/>
          <w:bCs/>
          <w:sz w:val="21"/>
          <w:szCs w:val="21"/>
        </w:rPr>
        <w:t xml:space="preserve">　…　</w:t>
      </w:r>
      <w:r w:rsidR="007A121C">
        <w:rPr>
          <w:rFonts w:ascii="HG丸ｺﾞｼｯｸM-PRO" w:eastAsia="HG丸ｺﾞｼｯｸM-PRO" w:hAnsi="HG丸ｺﾞｼｯｸM-PRO" w:hint="eastAsia"/>
          <w:b/>
          <w:bCs/>
          <w:sz w:val="21"/>
          <w:szCs w:val="21"/>
          <w:u w:val="wave"/>
        </w:rPr>
        <w:t>グループディスカッション</w:t>
      </w:r>
      <w:r w:rsidR="007A4802" w:rsidRPr="007A4802">
        <w:rPr>
          <w:rFonts w:ascii="HG丸ｺﾞｼｯｸM-PRO" w:eastAsia="HG丸ｺﾞｼｯｸM-PRO" w:hAnsi="HG丸ｺﾞｼｯｸM-PRO" w:hint="eastAsia"/>
          <w:b/>
          <w:bCs/>
          <w:sz w:val="21"/>
          <w:szCs w:val="21"/>
          <w:u w:val="wave"/>
        </w:rPr>
        <w:t>のテーマ</w:t>
      </w:r>
    </w:p>
    <w:p w14:paraId="383E18D3" w14:textId="07931332" w:rsidR="00E05647" w:rsidRDefault="00551B22" w:rsidP="005B0082">
      <w:pPr>
        <w:pBdr>
          <w:top w:val="single" w:sz="4" w:space="1" w:color="auto"/>
          <w:left w:val="single" w:sz="4" w:space="4" w:color="auto"/>
          <w:bottom w:val="single" w:sz="4" w:space="1" w:color="auto"/>
          <w:right w:val="single" w:sz="4" w:space="4" w:color="auto"/>
        </w:pBdr>
        <w:spacing w:after="0" w:line="0" w:lineRule="atLeast"/>
        <w:ind w:firstLineChars="100" w:firstLine="200"/>
        <w:rPr>
          <w:rFonts w:asciiTheme="minorEastAsia" w:hAnsiTheme="minorEastAsia"/>
          <w:sz w:val="20"/>
          <w:szCs w:val="20"/>
          <w:lang w:eastAsia="zh-TW"/>
        </w:rPr>
      </w:pPr>
      <w:r w:rsidRPr="00551B22">
        <w:rPr>
          <w:rFonts w:asciiTheme="minorEastAsia" w:hAnsiTheme="minorEastAsia" w:hint="eastAsia"/>
          <w:sz w:val="20"/>
          <w:szCs w:val="20"/>
          <w:lang w:eastAsia="zh-TW"/>
        </w:rPr>
        <w:t>6/25</w:t>
      </w:r>
      <w:r>
        <w:rPr>
          <w:rFonts w:asciiTheme="minorEastAsia" w:hAnsiTheme="minorEastAsia" w:hint="eastAsia"/>
          <w:sz w:val="20"/>
          <w:szCs w:val="20"/>
          <w:lang w:eastAsia="zh-TW"/>
        </w:rPr>
        <w:t>（木）　7：30　岩手県沖　震度6強</w:t>
      </w:r>
    </w:p>
    <w:p w14:paraId="2300573F" w14:textId="63B7AB42" w:rsidR="00551B22" w:rsidRDefault="00551B22" w:rsidP="005B0082">
      <w:pPr>
        <w:pBdr>
          <w:top w:val="single" w:sz="4" w:space="1" w:color="auto"/>
          <w:left w:val="single" w:sz="4" w:space="4" w:color="auto"/>
          <w:bottom w:val="single" w:sz="4" w:space="1" w:color="auto"/>
          <w:right w:val="single" w:sz="4" w:space="4" w:color="auto"/>
        </w:pBdr>
        <w:spacing w:after="0" w:line="0" w:lineRule="atLeast"/>
        <w:ind w:firstLineChars="100" w:firstLine="200"/>
        <w:rPr>
          <w:rFonts w:asciiTheme="minorEastAsia" w:hAnsiTheme="minorEastAsia"/>
          <w:sz w:val="20"/>
          <w:szCs w:val="20"/>
        </w:rPr>
      </w:pPr>
      <w:r>
        <w:rPr>
          <w:rFonts w:asciiTheme="minorEastAsia" w:hAnsiTheme="minorEastAsia" w:hint="eastAsia"/>
          <w:sz w:val="20"/>
          <w:szCs w:val="20"/>
        </w:rPr>
        <w:t>6/26（金）　22：29　山梨県・富士五湖　震度6弱</w:t>
      </w:r>
    </w:p>
    <w:p w14:paraId="500A4065" w14:textId="415F28D1" w:rsidR="00551B22" w:rsidRPr="00551B22" w:rsidRDefault="00551B22" w:rsidP="005B0082">
      <w:pPr>
        <w:pBdr>
          <w:top w:val="single" w:sz="4" w:space="1" w:color="auto"/>
          <w:left w:val="single" w:sz="4" w:space="4" w:color="auto"/>
          <w:bottom w:val="single" w:sz="4" w:space="1" w:color="auto"/>
          <w:right w:val="single" w:sz="4" w:space="4" w:color="auto"/>
        </w:pBdr>
        <w:spacing w:after="0" w:line="0" w:lineRule="atLeast"/>
        <w:ind w:firstLineChars="100" w:firstLine="200"/>
        <w:rPr>
          <w:rFonts w:asciiTheme="minorEastAsia" w:hAnsiTheme="minorEastAsia"/>
          <w:sz w:val="20"/>
          <w:szCs w:val="20"/>
          <w:lang w:eastAsia="zh-TW"/>
        </w:rPr>
      </w:pPr>
      <w:r>
        <w:rPr>
          <w:rFonts w:asciiTheme="minorEastAsia" w:hAnsiTheme="minorEastAsia" w:hint="eastAsia"/>
          <w:sz w:val="20"/>
          <w:szCs w:val="20"/>
          <w:lang w:eastAsia="zh-TW"/>
        </w:rPr>
        <w:t xml:space="preserve">6/28（日）　5：20　岩手県沖　震度5弱　</w:t>
      </w:r>
    </w:p>
    <w:p w14:paraId="4EDFDBBE" w14:textId="5CBC6B32" w:rsidR="00F17E47" w:rsidRPr="00551B22" w:rsidRDefault="00551B22" w:rsidP="00551B22">
      <w:pPr>
        <w:pBdr>
          <w:top w:val="single" w:sz="4" w:space="1" w:color="auto"/>
          <w:left w:val="single" w:sz="4" w:space="4" w:color="auto"/>
          <w:bottom w:val="single" w:sz="4" w:space="1" w:color="auto"/>
          <w:right w:val="single" w:sz="4" w:space="4" w:color="auto"/>
        </w:pBdr>
        <w:spacing w:after="0" w:line="0" w:lineRule="atLeast"/>
        <w:ind w:firstLineChars="100" w:firstLine="200"/>
        <w:rPr>
          <w:rFonts w:asciiTheme="minorEastAsia" w:hAnsiTheme="minorEastAsia"/>
          <w:b/>
          <w:bCs/>
          <w:sz w:val="20"/>
          <w:szCs w:val="20"/>
        </w:rPr>
      </w:pPr>
      <w:r>
        <w:rPr>
          <w:rFonts w:asciiTheme="minorEastAsia" w:hAnsiTheme="minorEastAsia" w:hint="eastAsia"/>
          <w:sz w:val="20"/>
          <w:szCs w:val="20"/>
          <w:lang w:eastAsia="zh-TW"/>
        </w:rPr>
        <w:t xml:space="preserve">　　　　　　　　　　　　　　　　　　　　　　　　　　　　</w:t>
      </w:r>
      <w:r>
        <w:rPr>
          <w:rFonts w:asciiTheme="minorEastAsia" w:hAnsiTheme="minorEastAsia" w:hint="eastAsia"/>
          <w:sz w:val="20"/>
          <w:szCs w:val="20"/>
        </w:rPr>
        <w:t>…　いずれも</w:t>
      </w:r>
      <w:r w:rsidRPr="00551B22">
        <w:rPr>
          <w:rFonts w:asciiTheme="minorEastAsia" w:hAnsiTheme="minorEastAsia" w:hint="eastAsia"/>
          <w:b/>
          <w:bCs/>
          <w:sz w:val="20"/>
          <w:szCs w:val="20"/>
        </w:rPr>
        <w:t>「夜勤帯」</w:t>
      </w:r>
    </w:p>
    <w:p w14:paraId="37A0A554" w14:textId="17C2EB76" w:rsidR="00551B22" w:rsidRPr="00551B22" w:rsidRDefault="00551B22" w:rsidP="00551B22">
      <w:pPr>
        <w:pBdr>
          <w:top w:val="single" w:sz="4" w:space="1" w:color="auto"/>
          <w:left w:val="single" w:sz="4" w:space="4" w:color="auto"/>
          <w:bottom w:val="single" w:sz="4" w:space="1" w:color="auto"/>
          <w:right w:val="single" w:sz="4" w:space="4" w:color="auto"/>
        </w:pBdr>
        <w:spacing w:after="0" w:line="0" w:lineRule="atLeast"/>
        <w:ind w:firstLineChars="100" w:firstLine="200"/>
        <w:jc w:val="right"/>
        <w:rPr>
          <w:rFonts w:asciiTheme="minorEastAsia" w:hAnsiTheme="minorEastAsia"/>
          <w:b/>
          <w:bCs/>
          <w:sz w:val="20"/>
          <w:szCs w:val="20"/>
        </w:rPr>
      </w:pPr>
      <w:r w:rsidRPr="00551B22">
        <w:rPr>
          <w:rFonts w:asciiTheme="minorEastAsia" w:hAnsiTheme="minorEastAsia" w:hint="eastAsia"/>
          <w:b/>
          <w:bCs/>
          <w:sz w:val="20"/>
          <w:szCs w:val="20"/>
        </w:rPr>
        <w:t>Q　「夏期」と「冬期」では、これまた違う…</w:t>
      </w:r>
    </w:p>
    <w:p w14:paraId="34C75F09" w14:textId="77777777" w:rsidR="00FF092B" w:rsidRDefault="00FF092B" w:rsidP="00F17E47">
      <w:pPr>
        <w:pBdr>
          <w:top w:val="single" w:sz="4" w:space="1" w:color="auto"/>
          <w:left w:val="single" w:sz="4" w:space="4" w:color="auto"/>
          <w:bottom w:val="single" w:sz="4" w:space="1" w:color="auto"/>
          <w:right w:val="single" w:sz="4" w:space="4" w:color="auto"/>
        </w:pBdr>
        <w:ind w:firstLineChars="100" w:firstLine="221"/>
        <w:rPr>
          <w:rFonts w:ascii="HG丸ｺﾞｼｯｸM-PRO" w:eastAsia="HG丸ｺﾞｼｯｸM-PRO" w:hAnsi="HG丸ｺﾞｼｯｸM-PRO"/>
          <w:b/>
          <w:bCs/>
          <w:szCs w:val="22"/>
          <w:shd w:val="pct15" w:color="auto" w:fill="FFFFFF"/>
        </w:rPr>
      </w:pPr>
    </w:p>
    <w:p w14:paraId="65300AF5" w14:textId="77777777" w:rsidR="00603338" w:rsidRPr="00501120" w:rsidRDefault="00603338" w:rsidP="00F17E47">
      <w:pPr>
        <w:pBdr>
          <w:top w:val="single" w:sz="4" w:space="1" w:color="auto"/>
          <w:left w:val="single" w:sz="4" w:space="4" w:color="auto"/>
          <w:bottom w:val="single" w:sz="4" w:space="1" w:color="auto"/>
          <w:right w:val="single" w:sz="4" w:space="4" w:color="auto"/>
        </w:pBdr>
        <w:ind w:firstLineChars="100" w:firstLine="221"/>
        <w:rPr>
          <w:rFonts w:ascii="HG丸ｺﾞｼｯｸM-PRO" w:eastAsia="HG丸ｺﾞｼｯｸM-PRO" w:hAnsi="HG丸ｺﾞｼｯｸM-PRO"/>
          <w:b/>
          <w:bCs/>
          <w:szCs w:val="22"/>
          <w:shd w:val="pct15" w:color="auto" w:fill="FFFFFF"/>
        </w:rPr>
      </w:pPr>
    </w:p>
    <w:p w14:paraId="4091F8E4" w14:textId="3EC4CFC4" w:rsidR="003068CF" w:rsidRDefault="00F17E47" w:rsidP="004F13B8">
      <w:pPr>
        <w:tabs>
          <w:tab w:val="left" w:pos="75"/>
        </w:tabs>
        <w:spacing w:after="0" w:line="240" w:lineRule="auto"/>
        <w:jc w:val="right"/>
        <w:rPr>
          <w:rFonts w:asciiTheme="minorEastAsia" w:hAnsiTheme="minorEastAsia"/>
          <w:sz w:val="18"/>
          <w:szCs w:val="18"/>
        </w:rPr>
      </w:pPr>
      <w:r>
        <w:rPr>
          <w:rFonts w:asciiTheme="minorEastAsia" w:hAnsiTheme="minorEastAsia" w:hint="eastAsia"/>
          <w:sz w:val="18"/>
          <w:szCs w:val="18"/>
        </w:rPr>
        <w:t>…GHの1ユニットなら、夜勤者は1名、この場合</w:t>
      </w:r>
      <w:r w:rsidR="00E05647">
        <w:rPr>
          <w:rFonts w:asciiTheme="minorEastAsia" w:hAnsiTheme="minorEastAsia" w:hint="eastAsia"/>
          <w:sz w:val="18"/>
          <w:szCs w:val="18"/>
        </w:rPr>
        <w:t>、どう</w:t>
      </w:r>
      <w:r>
        <w:rPr>
          <w:rFonts w:asciiTheme="minorEastAsia" w:hAnsiTheme="minorEastAsia" w:hint="eastAsia"/>
          <w:sz w:val="18"/>
          <w:szCs w:val="18"/>
        </w:rPr>
        <w:t>応用</w:t>
      </w:r>
      <w:r w:rsidR="00E05647">
        <w:rPr>
          <w:rFonts w:asciiTheme="minorEastAsia" w:hAnsiTheme="minorEastAsia" w:hint="eastAsia"/>
          <w:sz w:val="18"/>
          <w:szCs w:val="18"/>
        </w:rPr>
        <w:t>します?</w:t>
      </w:r>
    </w:p>
    <w:p w14:paraId="49DCAC65" w14:textId="77777777" w:rsidR="002A0550" w:rsidRDefault="002A0550" w:rsidP="004F13B8">
      <w:pPr>
        <w:tabs>
          <w:tab w:val="left" w:pos="75"/>
        </w:tabs>
        <w:spacing w:after="0" w:line="240" w:lineRule="auto"/>
        <w:jc w:val="right"/>
        <w:rPr>
          <w:rFonts w:asciiTheme="minorEastAsia" w:hAnsiTheme="minorEastAsia"/>
          <w:sz w:val="18"/>
          <w:szCs w:val="18"/>
        </w:rPr>
      </w:pPr>
    </w:p>
    <w:p w14:paraId="481605BF" w14:textId="77777777" w:rsidR="006E78A1" w:rsidRDefault="006E78A1" w:rsidP="003068CF">
      <w:pPr>
        <w:tabs>
          <w:tab w:val="left" w:pos="5733"/>
        </w:tabs>
        <w:spacing w:after="0" w:line="240" w:lineRule="auto"/>
        <w:rPr>
          <w:rFonts w:ascii="HG丸ｺﾞｼｯｸM-PRO" w:eastAsia="HG丸ｺﾞｼｯｸM-PRO" w:hAnsi="HG丸ｺﾞｼｯｸM-PRO"/>
          <w:b/>
          <w:bCs/>
          <w:sz w:val="24"/>
        </w:rPr>
      </w:pPr>
    </w:p>
    <w:p w14:paraId="0FEDAB5E" w14:textId="08EB5B30" w:rsidR="003C0FE1" w:rsidRDefault="00111742" w:rsidP="003068CF">
      <w:pPr>
        <w:tabs>
          <w:tab w:val="left" w:pos="5733"/>
        </w:tabs>
        <w:spacing w:after="0" w:line="240" w:lineRule="auto"/>
        <w:rPr>
          <w:rFonts w:ascii="HG丸ｺﾞｼｯｸM-PRO" w:eastAsia="HG丸ｺﾞｼｯｸM-PRO" w:hAnsi="HG丸ｺﾞｼｯｸM-PRO"/>
          <w:b/>
          <w:bCs/>
          <w:sz w:val="24"/>
        </w:rPr>
      </w:pPr>
      <w:r>
        <w:rPr>
          <w:rFonts w:ascii="HG丸ｺﾞｼｯｸM-PRO" w:eastAsia="HG丸ｺﾞｼｯｸM-PRO" w:hAnsi="HG丸ｺﾞｼｯｸM-PRO" w:hint="eastAsia"/>
          <w:b/>
          <w:bCs/>
          <w:sz w:val="24"/>
        </w:rPr>
        <w:lastRenderedPageBreak/>
        <w:t xml:space="preserve">２　</w:t>
      </w:r>
      <w:r w:rsidR="003C0FE1">
        <w:rPr>
          <w:rFonts w:ascii="HG丸ｺﾞｼｯｸM-PRO" w:eastAsia="HG丸ｺﾞｼｯｸM-PRO" w:hAnsi="HG丸ｺﾞｼｯｸM-PRO" w:hint="eastAsia"/>
          <w:b/>
          <w:bCs/>
          <w:sz w:val="24"/>
        </w:rPr>
        <w:t>BCP（事業継続計画）のブラッシュアップで何をすべきか…</w:t>
      </w:r>
    </w:p>
    <w:p w14:paraId="66D5AC0E" w14:textId="77777777" w:rsidR="005C220C" w:rsidRDefault="005C220C" w:rsidP="003C0FE1">
      <w:pPr>
        <w:tabs>
          <w:tab w:val="left" w:pos="5733"/>
        </w:tabs>
        <w:spacing w:after="0" w:line="0" w:lineRule="atLeast"/>
        <w:rPr>
          <w:rFonts w:asciiTheme="minorEastAsia" w:hAnsiTheme="minorEastAsia"/>
          <w:sz w:val="21"/>
          <w:szCs w:val="21"/>
        </w:rPr>
      </w:pPr>
    </w:p>
    <w:p w14:paraId="67D1FE0C" w14:textId="6225FFDD" w:rsidR="003C0FE1" w:rsidRPr="003C0FE1" w:rsidRDefault="003C0FE1" w:rsidP="003C0FE1">
      <w:pPr>
        <w:tabs>
          <w:tab w:val="left" w:pos="5733"/>
        </w:tabs>
        <w:spacing w:after="0" w:line="0" w:lineRule="atLeast"/>
        <w:rPr>
          <w:rFonts w:asciiTheme="minorEastAsia" w:hAnsiTheme="minorEastAsia"/>
          <w:b/>
          <w:bCs/>
          <w:sz w:val="24"/>
        </w:rPr>
      </w:pPr>
      <w:r>
        <w:rPr>
          <w:rFonts w:asciiTheme="minorEastAsia" w:hAnsiTheme="minorEastAsia" w:hint="eastAsia"/>
          <w:sz w:val="21"/>
          <w:szCs w:val="21"/>
        </w:rPr>
        <w:t xml:space="preserve">…　</w:t>
      </w:r>
      <w:r w:rsidRPr="003C0FE1">
        <w:rPr>
          <w:rFonts w:asciiTheme="minorEastAsia" w:hAnsiTheme="minorEastAsia" w:hint="eastAsia"/>
          <w:sz w:val="21"/>
          <w:szCs w:val="21"/>
          <w:shd w:val="pct15" w:color="auto" w:fill="FFFFFF"/>
        </w:rPr>
        <w:t>この2つに集約</w:t>
      </w:r>
    </w:p>
    <w:p w14:paraId="352F34D7" w14:textId="6193D0B5" w:rsidR="003C0FE1" w:rsidRPr="003C0FE1" w:rsidRDefault="003C0FE1" w:rsidP="003C0FE1">
      <w:pPr>
        <w:pBdr>
          <w:top w:val="single" w:sz="4" w:space="1" w:color="auto"/>
          <w:left w:val="single" w:sz="4" w:space="4" w:color="auto"/>
          <w:bottom w:val="single" w:sz="4" w:space="1" w:color="auto"/>
          <w:right w:val="single" w:sz="4" w:space="4" w:color="auto"/>
        </w:pBdr>
        <w:tabs>
          <w:tab w:val="left" w:pos="5733"/>
        </w:tabs>
        <w:spacing w:after="0" w:line="240" w:lineRule="auto"/>
        <w:rPr>
          <w:rFonts w:ascii="HG丸ｺﾞｼｯｸM-PRO" w:eastAsia="HG丸ｺﾞｼｯｸM-PRO" w:hAnsi="HG丸ｺﾞｼｯｸM-PRO"/>
          <w:sz w:val="21"/>
          <w:szCs w:val="21"/>
        </w:rPr>
      </w:pPr>
      <w:r w:rsidRPr="003C0FE1">
        <w:rPr>
          <w:rFonts w:asciiTheme="minorEastAsia" w:hAnsiTheme="minorEastAsia" w:hint="eastAsia"/>
          <w:sz w:val="21"/>
          <w:szCs w:val="21"/>
        </w:rPr>
        <w:t xml:space="preserve">・　</w:t>
      </w:r>
      <w:r w:rsidRPr="003C0FE1">
        <w:rPr>
          <w:rFonts w:ascii="HG丸ｺﾞｼｯｸM-PRO" w:eastAsia="HG丸ｺﾞｼｯｸM-PRO" w:hAnsi="HG丸ｺﾞｼｯｸM-PRO" w:hint="eastAsia"/>
          <w:sz w:val="21"/>
          <w:szCs w:val="21"/>
        </w:rPr>
        <w:t>BCP発動基準の明確化</w:t>
      </w:r>
    </w:p>
    <w:p w14:paraId="566B304F" w14:textId="7D900812" w:rsidR="003C0FE1" w:rsidRDefault="003C0FE1" w:rsidP="003C0FE1">
      <w:pPr>
        <w:pBdr>
          <w:top w:val="single" w:sz="4" w:space="1" w:color="auto"/>
          <w:left w:val="single" w:sz="4" w:space="4" w:color="auto"/>
          <w:bottom w:val="single" w:sz="4" w:space="1" w:color="auto"/>
          <w:right w:val="single" w:sz="4" w:space="4" w:color="auto"/>
        </w:pBdr>
        <w:tabs>
          <w:tab w:val="left" w:pos="5733"/>
        </w:tabs>
        <w:spacing w:after="0" w:line="240" w:lineRule="auto"/>
        <w:rPr>
          <w:rFonts w:asciiTheme="minorEastAsia" w:hAnsiTheme="minorEastAsia"/>
          <w:sz w:val="21"/>
          <w:szCs w:val="21"/>
        </w:rPr>
      </w:pPr>
      <w:r w:rsidRPr="003C0FE1">
        <w:rPr>
          <w:rFonts w:ascii="HG丸ｺﾞｼｯｸM-PRO" w:eastAsia="HG丸ｺﾞｼｯｸM-PRO" w:hAnsi="HG丸ｺﾞｼｯｸM-PRO" w:hint="eastAsia"/>
          <w:sz w:val="21"/>
          <w:szCs w:val="21"/>
        </w:rPr>
        <w:t xml:space="preserve">・　強制参集の人数と業務とのマトリックス　</w:t>
      </w:r>
      <w:r>
        <w:rPr>
          <w:rFonts w:asciiTheme="minorEastAsia" w:hAnsiTheme="minorEastAsia" w:hint="eastAsia"/>
          <w:sz w:val="21"/>
          <w:szCs w:val="21"/>
        </w:rPr>
        <w:t xml:space="preserve">　　　　　　</w:t>
      </w:r>
    </w:p>
    <w:p w14:paraId="3002F20E" w14:textId="77777777" w:rsidR="003C0FE1" w:rsidRDefault="003C0FE1" w:rsidP="003C0FE1">
      <w:pPr>
        <w:tabs>
          <w:tab w:val="left" w:pos="5733"/>
        </w:tabs>
        <w:spacing w:after="0" w:line="240" w:lineRule="auto"/>
        <w:rPr>
          <w:rFonts w:asciiTheme="minorEastAsia" w:hAnsiTheme="minorEastAsia"/>
          <w:sz w:val="21"/>
          <w:szCs w:val="21"/>
        </w:rPr>
      </w:pPr>
    </w:p>
    <w:p w14:paraId="7E1B7449" w14:textId="77777777" w:rsidR="005C220C" w:rsidRPr="003C0FE1" w:rsidRDefault="005C220C" w:rsidP="003C0FE1">
      <w:pPr>
        <w:tabs>
          <w:tab w:val="left" w:pos="5733"/>
        </w:tabs>
        <w:spacing w:after="0" w:line="240" w:lineRule="auto"/>
        <w:rPr>
          <w:rFonts w:asciiTheme="minorEastAsia" w:hAnsiTheme="minorEastAsia"/>
          <w:sz w:val="21"/>
          <w:szCs w:val="21"/>
        </w:rPr>
      </w:pPr>
    </w:p>
    <w:p w14:paraId="31405892" w14:textId="77777777" w:rsidR="003C0FE1" w:rsidRDefault="003C0FE1" w:rsidP="003C0FE1">
      <w:pPr>
        <w:numPr>
          <w:ilvl w:val="0"/>
          <w:numId w:val="1"/>
        </w:numPr>
        <w:pBdr>
          <w:top w:val="single" w:sz="4" w:space="1" w:color="auto"/>
          <w:left w:val="single" w:sz="4" w:space="4" w:color="auto"/>
          <w:bottom w:val="single" w:sz="4" w:space="1" w:color="auto"/>
          <w:right w:val="single" w:sz="4" w:space="4" w:color="auto"/>
        </w:pBdr>
        <w:spacing w:after="0" w:line="0" w:lineRule="atLeast"/>
        <w:ind w:left="357" w:hanging="357"/>
        <w:jc w:val="both"/>
        <w:rPr>
          <w:rFonts w:ascii="HG丸ｺﾞｼｯｸM-PRO" w:eastAsia="HG丸ｺﾞｼｯｸM-PRO" w:hAnsi="HG丸ｺﾞｼｯｸM-PRO" w:cs="Arial"/>
          <w:b/>
          <w:bCs/>
          <w:kern w:val="0"/>
          <w:sz w:val="20"/>
          <w:szCs w:val="20"/>
        </w:rPr>
      </w:pPr>
      <w:r w:rsidRPr="00090603">
        <w:rPr>
          <w:rFonts w:ascii="HG丸ｺﾞｼｯｸM-PRO" w:eastAsia="HG丸ｺﾞｼｯｸM-PRO" w:hAnsi="HG丸ｺﾞｼｯｸM-PRO" w:cs="Arial" w:hint="eastAsia"/>
          <w:b/>
          <w:bCs/>
          <w:kern w:val="0"/>
          <w:sz w:val="20"/>
          <w:szCs w:val="20"/>
        </w:rPr>
        <w:t>「（全員）避難指示」が、市町村より発令されなかったとしても、</w:t>
      </w:r>
    </w:p>
    <w:p w14:paraId="0C92B2A8" w14:textId="77777777" w:rsidR="003C0FE1" w:rsidRPr="00774633" w:rsidRDefault="003C0FE1" w:rsidP="003C0FE1">
      <w:pPr>
        <w:pBdr>
          <w:top w:val="single" w:sz="4" w:space="1" w:color="auto"/>
          <w:left w:val="single" w:sz="4" w:space="4" w:color="auto"/>
          <w:bottom w:val="single" w:sz="4" w:space="1" w:color="auto"/>
          <w:right w:val="single" w:sz="4" w:space="4" w:color="auto"/>
        </w:pBdr>
        <w:spacing w:line="0" w:lineRule="atLeast"/>
        <w:jc w:val="right"/>
        <w:rPr>
          <w:rFonts w:ascii="HG丸ｺﾞｼｯｸM-PRO" w:eastAsia="HG丸ｺﾞｼｯｸM-PRO" w:hAnsi="HG丸ｺﾞｼｯｸM-PRO"/>
          <w:b/>
          <w:bCs/>
          <w:sz w:val="20"/>
          <w:szCs w:val="20"/>
          <w:shd w:val="pct15" w:color="auto" w:fill="FFFFFF"/>
          <w:lang w:eastAsia="zh-TW"/>
        </w:rPr>
      </w:pPr>
      <w:r w:rsidRPr="00DC31E9">
        <w:rPr>
          <w:rFonts w:ascii="HG丸ｺﾞｼｯｸM-PRO" w:eastAsia="HG丸ｺﾞｼｯｸM-PRO" w:hAnsi="HG丸ｺﾞｼｯｸM-PRO" w:cs="Arial" w:hint="eastAsia"/>
          <w:b/>
          <w:bCs/>
          <w:kern w:val="0"/>
          <w:sz w:val="20"/>
          <w:szCs w:val="20"/>
          <w:u w:val="thick"/>
        </w:rPr>
        <w:t>発令されたもの</w:t>
      </w:r>
      <w:r w:rsidRPr="00090603">
        <w:rPr>
          <w:rFonts w:ascii="HG丸ｺﾞｼｯｸM-PRO" w:eastAsia="HG丸ｺﾞｼｯｸM-PRO" w:hAnsi="HG丸ｺﾞｼｯｸM-PRO" w:cs="Arial" w:hint="eastAsia"/>
          <w:b/>
          <w:bCs/>
          <w:kern w:val="0"/>
          <w:sz w:val="20"/>
          <w:szCs w:val="20"/>
        </w:rPr>
        <w:t xml:space="preserve">として動く「判断基準」を確定させる。　</w:t>
      </w:r>
      <w:r w:rsidRPr="00090603">
        <w:rPr>
          <w:rFonts w:ascii="HG丸ｺﾞｼｯｸM-PRO" w:eastAsia="HG丸ｺﾞｼｯｸM-PRO" w:hAnsi="HG丸ｺﾞｼｯｸM-PRO" w:cs="Arial" w:hint="eastAsia"/>
          <w:b/>
          <w:bCs/>
          <w:kern w:val="0"/>
          <w:sz w:val="20"/>
          <w:szCs w:val="20"/>
          <w:lang w:eastAsia="zh-TW"/>
        </w:rPr>
        <w:t>…</w:t>
      </w:r>
      <w:r w:rsidRPr="008125B1">
        <w:rPr>
          <w:rFonts w:ascii="HG丸ｺﾞｼｯｸM-PRO" w:eastAsia="HG丸ｺﾞｼｯｸM-PRO" w:hAnsi="HG丸ｺﾞｼｯｸM-PRO" w:hint="eastAsia"/>
          <w:b/>
          <w:bCs/>
          <w:sz w:val="20"/>
          <w:szCs w:val="20"/>
          <w:lang w:eastAsia="zh-TW"/>
        </w:rPr>
        <w:t xml:space="preserve">　</w:t>
      </w:r>
      <w:r w:rsidRPr="00090603">
        <w:rPr>
          <w:rFonts w:ascii="HG丸ｺﾞｼｯｸM-PRO" w:eastAsia="HG丸ｺﾞｼｯｸM-PRO" w:hAnsi="HG丸ｺﾞｼｯｸM-PRO" w:hint="eastAsia"/>
          <w:b/>
          <w:bCs/>
          <w:sz w:val="20"/>
          <w:szCs w:val="20"/>
          <w:shd w:val="pct15" w:color="auto" w:fill="FFFFFF"/>
          <w:lang w:eastAsia="zh-TW"/>
        </w:rPr>
        <w:t>「</w:t>
      </w:r>
      <w:r w:rsidRPr="00090603">
        <w:rPr>
          <w:rFonts w:ascii="HG丸ｺﾞｼｯｸM-PRO" w:eastAsia="HG丸ｺﾞｼｯｸM-PRO" w:hAnsi="HG丸ｺﾞｼｯｸM-PRO" w:hint="eastAsia"/>
          <w:b/>
          <w:bCs/>
          <w:sz w:val="20"/>
          <w:szCs w:val="20"/>
          <w:u w:val="wave"/>
          <w:shd w:val="pct15" w:color="auto" w:fill="FFFFFF"/>
          <w:lang w:eastAsia="zh-TW"/>
        </w:rPr>
        <w:t>B</w:t>
      </w:r>
      <w:r w:rsidRPr="00090603">
        <w:rPr>
          <w:rFonts w:ascii="HG丸ｺﾞｼｯｸM-PRO" w:eastAsia="HG丸ｺﾞｼｯｸM-PRO" w:hAnsi="HG丸ｺﾞｼｯｸM-PRO"/>
          <w:b/>
          <w:bCs/>
          <w:sz w:val="20"/>
          <w:szCs w:val="20"/>
          <w:u w:val="wave"/>
          <w:shd w:val="pct15" w:color="auto" w:fill="FFFFFF"/>
          <w:lang w:eastAsia="zh-TW"/>
        </w:rPr>
        <w:t>CP</w:t>
      </w:r>
      <w:r w:rsidRPr="00090603">
        <w:rPr>
          <w:rFonts w:ascii="HG丸ｺﾞｼｯｸM-PRO" w:eastAsia="HG丸ｺﾞｼｯｸM-PRO" w:hAnsi="HG丸ｺﾞｼｯｸM-PRO" w:hint="eastAsia"/>
          <w:b/>
          <w:bCs/>
          <w:sz w:val="20"/>
          <w:szCs w:val="20"/>
          <w:u w:val="wave"/>
          <w:shd w:val="pct15" w:color="auto" w:fill="FFFFFF"/>
          <w:lang w:eastAsia="zh-TW"/>
        </w:rPr>
        <w:t>発動基準</w:t>
      </w:r>
      <w:r w:rsidRPr="00090603">
        <w:rPr>
          <w:rFonts w:ascii="HG丸ｺﾞｼｯｸM-PRO" w:eastAsia="HG丸ｺﾞｼｯｸM-PRO" w:hAnsi="HG丸ｺﾞｼｯｸM-PRO" w:hint="eastAsia"/>
          <w:b/>
          <w:bCs/>
          <w:sz w:val="20"/>
          <w:szCs w:val="20"/>
          <w:shd w:val="pct15" w:color="auto" w:fill="FFFFFF"/>
          <w:lang w:eastAsia="zh-TW"/>
        </w:rPr>
        <w:t>」</w:t>
      </w:r>
    </w:p>
    <w:p w14:paraId="72DC93CC" w14:textId="77777777" w:rsidR="003C0FE1" w:rsidRDefault="003C0FE1" w:rsidP="003C0FE1">
      <w:pPr>
        <w:pStyle w:val="a9"/>
        <w:widowControl/>
        <w:numPr>
          <w:ilvl w:val="0"/>
          <w:numId w:val="1"/>
        </w:numPr>
        <w:pBdr>
          <w:top w:val="single" w:sz="4" w:space="1" w:color="auto"/>
          <w:left w:val="single" w:sz="4" w:space="4" w:color="auto"/>
          <w:bottom w:val="single" w:sz="4" w:space="1" w:color="auto"/>
          <w:right w:val="single" w:sz="4" w:space="4" w:color="auto"/>
        </w:pBdr>
        <w:spacing w:after="0" w:line="240" w:lineRule="auto"/>
        <w:contextualSpacing w:val="0"/>
        <w:jc w:val="both"/>
        <w:rPr>
          <w:rFonts w:ascii="HG丸ｺﾞｼｯｸM-PRO" w:eastAsia="HG丸ｺﾞｼｯｸM-PRO" w:hAnsi="HG丸ｺﾞｼｯｸM-PRO"/>
          <w:b/>
          <w:bCs/>
          <w:sz w:val="18"/>
          <w:szCs w:val="18"/>
        </w:rPr>
      </w:pPr>
      <w:r w:rsidRPr="003C0FE1">
        <w:rPr>
          <w:rFonts w:ascii="HG丸ｺﾞｼｯｸM-PRO" w:eastAsia="HG丸ｺﾞｼｯｸM-PRO" w:hAnsi="HG丸ｺﾞｼｯｸM-PRO" w:hint="eastAsia"/>
          <w:b/>
          <w:bCs/>
          <w:sz w:val="18"/>
          <w:szCs w:val="18"/>
        </w:rPr>
        <w:t>有事の際、「朝・昼・夕・夜間」に勤務できる「</w:t>
      </w:r>
      <w:r w:rsidRPr="003C0FE1">
        <w:rPr>
          <w:rFonts w:ascii="HG丸ｺﾞｼｯｸM-PRO" w:eastAsia="HG丸ｺﾞｼｯｸM-PRO" w:hAnsi="HG丸ｺﾞｼｯｸM-PRO" w:hint="eastAsia"/>
          <w:b/>
          <w:bCs/>
          <w:sz w:val="18"/>
          <w:szCs w:val="18"/>
          <w:em w:val="dot"/>
        </w:rPr>
        <w:t>人数</w:t>
      </w:r>
      <w:r w:rsidRPr="003C0FE1">
        <w:rPr>
          <w:rFonts w:ascii="HG丸ｺﾞｼｯｸM-PRO" w:eastAsia="HG丸ｺﾞｼｯｸM-PRO" w:hAnsi="HG丸ｺﾞｼｯｸM-PRO" w:hint="eastAsia"/>
          <w:b/>
          <w:bCs/>
          <w:sz w:val="18"/>
          <w:szCs w:val="18"/>
        </w:rPr>
        <w:t>」だけではなく、「</w:t>
      </w:r>
      <w:r w:rsidRPr="003C0FE1">
        <w:rPr>
          <w:rFonts w:ascii="HG丸ｺﾞｼｯｸM-PRO" w:eastAsia="HG丸ｺﾞｼｯｸM-PRO" w:hAnsi="HG丸ｺﾞｼｯｸM-PRO" w:hint="eastAsia"/>
          <w:b/>
          <w:bCs/>
          <w:sz w:val="18"/>
          <w:szCs w:val="18"/>
          <w:em w:val="dot"/>
        </w:rPr>
        <w:t>顔</w:t>
      </w:r>
      <w:r w:rsidRPr="003C0FE1">
        <w:rPr>
          <w:rFonts w:ascii="HG丸ｺﾞｼｯｸM-PRO" w:eastAsia="HG丸ｺﾞｼｯｸM-PRO" w:hAnsi="HG丸ｺﾞｼｯｸM-PRO" w:hint="eastAsia"/>
          <w:b/>
          <w:bCs/>
          <w:sz w:val="18"/>
          <w:szCs w:val="18"/>
        </w:rPr>
        <w:t>」が見えるくらいに</w:t>
      </w:r>
    </w:p>
    <w:p w14:paraId="617BBBBF" w14:textId="77777777" w:rsidR="003C0FE1" w:rsidRPr="003C0FE1" w:rsidRDefault="003C0FE1" w:rsidP="003C0FE1">
      <w:pPr>
        <w:widowControl/>
        <w:pBdr>
          <w:top w:val="single" w:sz="4" w:space="1" w:color="auto"/>
          <w:left w:val="single" w:sz="4" w:space="4" w:color="auto"/>
          <w:bottom w:val="single" w:sz="4" w:space="1" w:color="auto"/>
          <w:right w:val="single" w:sz="4" w:space="4" w:color="auto"/>
        </w:pBdr>
        <w:spacing w:after="0" w:line="240" w:lineRule="auto"/>
        <w:jc w:val="both"/>
        <w:rPr>
          <w:rFonts w:ascii="HG丸ｺﾞｼｯｸM-PRO" w:eastAsia="HG丸ｺﾞｼｯｸM-PRO" w:hAnsi="HG丸ｺﾞｼｯｸM-PRO"/>
          <w:b/>
          <w:bCs/>
          <w:sz w:val="18"/>
          <w:szCs w:val="18"/>
        </w:rPr>
      </w:pPr>
    </w:p>
    <w:p w14:paraId="131EDEDD" w14:textId="79A401BA" w:rsidR="003C0FE1" w:rsidRPr="00774633" w:rsidRDefault="003C0FE1" w:rsidP="003C0FE1">
      <w:pPr>
        <w:pStyle w:val="a9"/>
        <w:widowControl/>
        <w:numPr>
          <w:ilvl w:val="0"/>
          <w:numId w:val="1"/>
        </w:numPr>
        <w:pBdr>
          <w:top w:val="single" w:sz="4" w:space="1" w:color="auto"/>
          <w:left w:val="single" w:sz="4" w:space="4" w:color="auto"/>
          <w:bottom w:val="single" w:sz="4" w:space="1" w:color="auto"/>
          <w:right w:val="single" w:sz="4" w:space="4" w:color="auto"/>
        </w:pBdr>
        <w:spacing w:after="0" w:line="240" w:lineRule="auto"/>
        <w:contextualSpacing w:val="0"/>
        <w:rPr>
          <w:rFonts w:ascii="HG丸ｺﾞｼｯｸM-PRO" w:eastAsia="HG丸ｺﾞｼｯｸM-PRO" w:hAnsi="HG丸ｺﾞｼｯｸM-PRO"/>
          <w:b/>
          <w:bCs/>
          <w:sz w:val="20"/>
          <w:szCs w:val="20"/>
        </w:rPr>
      </w:pPr>
      <w:r w:rsidRPr="00DC31E9">
        <w:rPr>
          <w:rFonts w:ascii="HG丸ｺﾞｼｯｸM-PRO" w:eastAsia="HG丸ｺﾞｼｯｸM-PRO" w:hAnsi="HG丸ｺﾞｼｯｸM-PRO" w:hint="eastAsia"/>
          <w:b/>
          <w:bCs/>
          <w:sz w:val="20"/>
          <w:szCs w:val="20"/>
          <w:shd w:val="pct15" w:color="auto" w:fill="FFFFFF"/>
        </w:rPr>
        <w:t>有事の際における、業務の優先順位についての考え方</w:t>
      </w:r>
    </w:p>
    <w:p w14:paraId="2258918A" w14:textId="125A14D1" w:rsidR="003C0FE1" w:rsidRDefault="003C0FE1" w:rsidP="003C0FE1">
      <w:pPr>
        <w:pBdr>
          <w:top w:val="single" w:sz="4" w:space="1" w:color="auto"/>
          <w:left w:val="single" w:sz="4" w:space="4" w:color="auto"/>
          <w:bottom w:val="single" w:sz="4" w:space="1" w:color="auto"/>
          <w:right w:val="single" w:sz="4" w:space="4" w:color="auto"/>
        </w:pBdr>
        <w:spacing w:line="0" w:lineRule="atLeast"/>
        <w:ind w:firstLineChars="100" w:firstLine="200"/>
        <w:rPr>
          <w:rFonts w:asciiTheme="minorEastAsia" w:hAnsiTheme="minorEastAsia"/>
          <w:sz w:val="20"/>
          <w:szCs w:val="20"/>
        </w:rPr>
      </w:pPr>
      <w:r w:rsidRPr="00DC31E9">
        <w:rPr>
          <w:rFonts w:asciiTheme="minorEastAsia" w:hAnsiTheme="minorEastAsia" w:hint="eastAsia"/>
          <w:sz w:val="20"/>
          <w:szCs w:val="20"/>
        </w:rPr>
        <w:t>例</w:t>
      </w:r>
      <w:r>
        <w:rPr>
          <w:rFonts w:asciiTheme="minorEastAsia" w:hAnsiTheme="minorEastAsia" w:hint="eastAsia"/>
          <w:sz w:val="20"/>
          <w:szCs w:val="20"/>
        </w:rPr>
        <w:t xml:space="preserve">）　・100床程度の高齢者施設や障害者施設なら、夜勤者は4～5名?　</w:t>
      </w:r>
    </w:p>
    <w:p w14:paraId="3AD41906" w14:textId="23E33847" w:rsidR="003C0FE1" w:rsidRPr="00DC31E9" w:rsidRDefault="003C0FE1" w:rsidP="003C0FE1">
      <w:pPr>
        <w:pBdr>
          <w:top w:val="single" w:sz="4" w:space="1" w:color="auto"/>
          <w:left w:val="single" w:sz="4" w:space="4" w:color="auto"/>
          <w:bottom w:val="single" w:sz="4" w:space="1" w:color="auto"/>
          <w:right w:val="single" w:sz="4" w:space="4" w:color="auto"/>
        </w:pBdr>
        <w:spacing w:line="0" w:lineRule="atLeast"/>
        <w:rPr>
          <w:rFonts w:asciiTheme="minorEastAsia" w:hAnsiTheme="minorEastAsia"/>
          <w:sz w:val="20"/>
          <w:szCs w:val="20"/>
        </w:rPr>
      </w:pPr>
      <w:r>
        <w:rPr>
          <w:rFonts w:asciiTheme="minorEastAsia" w:hAnsiTheme="minorEastAsia" w:hint="eastAsia"/>
          <w:sz w:val="20"/>
          <w:szCs w:val="20"/>
        </w:rPr>
        <w:t xml:space="preserve">　　　　・1ユニットのGH、養護老人ホームなら、夜勤者は1名　</w:t>
      </w:r>
    </w:p>
    <w:p w14:paraId="75D0D65D" w14:textId="77777777" w:rsidR="003C0FE1" w:rsidRPr="00C57B64" w:rsidRDefault="003C0FE1" w:rsidP="003C0FE1">
      <w:pPr>
        <w:pBdr>
          <w:top w:val="single" w:sz="4" w:space="1" w:color="auto"/>
          <w:left w:val="single" w:sz="4" w:space="4" w:color="auto"/>
          <w:bottom w:val="single" w:sz="4" w:space="1" w:color="auto"/>
          <w:right w:val="single" w:sz="4" w:space="4" w:color="auto"/>
        </w:pBdr>
        <w:spacing w:line="0" w:lineRule="atLeast"/>
        <w:jc w:val="right"/>
        <w:rPr>
          <w:rFonts w:ascii="HG丸ｺﾞｼｯｸM-PRO" w:eastAsia="HG丸ｺﾞｼｯｸM-PRO" w:hAnsi="HG丸ｺﾞｼｯｸM-PRO"/>
          <w:sz w:val="20"/>
          <w:szCs w:val="20"/>
        </w:rPr>
      </w:pPr>
      <w:r>
        <w:rPr>
          <w:rFonts w:asciiTheme="minorEastAsia" w:hAnsiTheme="minorEastAsia" w:hint="eastAsia"/>
          <w:sz w:val="20"/>
          <w:szCs w:val="20"/>
        </w:rPr>
        <w:t xml:space="preserve">　</w:t>
      </w:r>
      <w:r w:rsidRPr="00C57B64">
        <w:rPr>
          <w:rFonts w:ascii="HG丸ｺﾞｼｯｸM-PRO" w:eastAsia="HG丸ｺﾞｼｯｸM-PRO" w:hAnsi="HG丸ｺﾞｼｯｸM-PRO" w:hint="eastAsia"/>
          <w:sz w:val="20"/>
          <w:szCs w:val="20"/>
        </w:rPr>
        <w:t xml:space="preserve">&lt;前提&gt;　</w:t>
      </w:r>
      <w:r w:rsidRPr="00C57B64">
        <w:rPr>
          <w:rFonts w:ascii="HG丸ｺﾞｼｯｸM-PRO" w:eastAsia="HG丸ｺﾞｼｯｸM-PRO" w:hAnsi="HG丸ｺﾞｼｯｸM-PRO" w:hint="eastAsia"/>
          <w:sz w:val="20"/>
          <w:szCs w:val="20"/>
          <w:shd w:val="pct15" w:color="auto" w:fill="FFFFFF"/>
        </w:rPr>
        <w:t>深夜</w:t>
      </w:r>
      <w:r w:rsidRPr="00C57B64">
        <w:rPr>
          <w:rFonts w:ascii="HG丸ｺﾞｼｯｸM-PRO" w:eastAsia="HG丸ｺﾞｼｯｸM-PRO" w:hAnsi="HG丸ｺﾞｼｯｸM-PRO" w:hint="eastAsia"/>
          <w:sz w:val="20"/>
          <w:szCs w:val="20"/>
        </w:rPr>
        <w:t>に震度6弱程度の地震で、</w:t>
      </w:r>
      <w:r w:rsidRPr="00C57B64">
        <w:rPr>
          <w:rFonts w:ascii="HG丸ｺﾞｼｯｸM-PRO" w:eastAsia="HG丸ｺﾞｼｯｸM-PRO" w:hAnsi="HG丸ｺﾞｼｯｸM-PRO" w:hint="eastAsia"/>
          <w:sz w:val="20"/>
          <w:szCs w:val="20"/>
          <w:shd w:val="pct15" w:color="auto" w:fill="FFFFFF"/>
        </w:rPr>
        <w:t>停電・断水</w:t>
      </w:r>
      <w:r w:rsidRPr="00C57B64">
        <w:rPr>
          <w:rFonts w:ascii="HG丸ｺﾞｼｯｸM-PRO" w:eastAsia="HG丸ｺﾞｼｯｸM-PRO" w:hAnsi="HG丸ｺﾞｼｯｸM-PRO" w:hint="eastAsia"/>
          <w:sz w:val="20"/>
          <w:szCs w:val="20"/>
        </w:rPr>
        <w:t>が発生…</w:t>
      </w:r>
    </w:p>
    <w:p w14:paraId="67BCB029" w14:textId="77777777" w:rsidR="003C0FE1" w:rsidRDefault="003C0FE1" w:rsidP="003C0FE1">
      <w:pPr>
        <w:pBdr>
          <w:top w:val="single" w:sz="4" w:space="1" w:color="auto"/>
          <w:left w:val="single" w:sz="4" w:space="4" w:color="auto"/>
          <w:bottom w:val="single" w:sz="4" w:space="1" w:color="auto"/>
          <w:right w:val="single" w:sz="4" w:space="4" w:color="auto"/>
        </w:pBdr>
        <w:spacing w:line="0" w:lineRule="atLeast"/>
        <w:rPr>
          <w:rFonts w:asciiTheme="minorEastAsia" w:hAnsiTheme="minorEastAsia"/>
          <w:sz w:val="20"/>
          <w:szCs w:val="20"/>
        </w:rPr>
      </w:pPr>
    </w:p>
    <w:p w14:paraId="4CBEF0D5" w14:textId="77777777" w:rsidR="003C0FE1" w:rsidRPr="00B308BA" w:rsidRDefault="003C0FE1" w:rsidP="003C0FE1">
      <w:pPr>
        <w:pBdr>
          <w:top w:val="single" w:sz="4" w:space="1" w:color="auto"/>
          <w:left w:val="single" w:sz="4" w:space="4" w:color="auto"/>
          <w:bottom w:val="single" w:sz="4" w:space="1" w:color="auto"/>
          <w:right w:val="single" w:sz="4" w:space="4" w:color="auto"/>
        </w:pBdr>
        <w:spacing w:after="0" w:line="240" w:lineRule="auto"/>
        <w:ind w:firstLineChars="100" w:firstLine="200"/>
        <w:rPr>
          <w:rFonts w:asciiTheme="minorEastAsia" w:hAnsiTheme="minorEastAsia"/>
          <w:sz w:val="20"/>
          <w:szCs w:val="20"/>
          <w:highlight w:val="yellow"/>
        </w:rPr>
      </w:pPr>
      <w:r w:rsidRPr="00B308BA">
        <w:rPr>
          <w:rFonts w:asciiTheme="minorEastAsia" w:hAnsiTheme="minorEastAsia" w:hint="eastAsia"/>
          <w:sz w:val="20"/>
          <w:szCs w:val="20"/>
          <w:highlight w:val="yellow"/>
        </w:rPr>
        <w:t xml:space="preserve">■　</w:t>
      </w:r>
      <w:r w:rsidRPr="00C57B64">
        <w:rPr>
          <w:rFonts w:ascii="HG丸ｺﾞｼｯｸM-PRO" w:eastAsia="HG丸ｺﾞｼｯｸM-PRO" w:hAnsi="HG丸ｺﾞｼｯｸM-PRO" w:hint="eastAsia"/>
          <w:sz w:val="20"/>
          <w:szCs w:val="20"/>
          <w:highlight w:val="yellow"/>
          <w:shd w:val="pct15" w:color="auto" w:fill="FFFFFF"/>
        </w:rPr>
        <w:t>やるべきこと</w:t>
      </w:r>
      <w:r w:rsidRPr="00B308BA">
        <w:rPr>
          <w:rFonts w:asciiTheme="minorEastAsia" w:hAnsiTheme="minorEastAsia" w:hint="eastAsia"/>
          <w:sz w:val="20"/>
          <w:szCs w:val="20"/>
          <w:highlight w:val="yellow"/>
        </w:rPr>
        <w:t xml:space="preserve">　…　</w:t>
      </w:r>
      <w:r w:rsidRPr="00B308BA">
        <w:rPr>
          <w:rFonts w:asciiTheme="minorEastAsia" w:hAnsiTheme="minorEastAsia" w:hint="eastAsia"/>
          <w:strike/>
          <w:sz w:val="20"/>
          <w:szCs w:val="20"/>
          <w:highlight w:val="yellow"/>
        </w:rPr>
        <w:t>食事</w:t>
      </w:r>
      <w:r w:rsidRPr="00B308BA">
        <w:rPr>
          <w:rFonts w:asciiTheme="minorEastAsia" w:hAnsiTheme="minorEastAsia" w:hint="eastAsia"/>
          <w:sz w:val="20"/>
          <w:szCs w:val="20"/>
          <w:highlight w:val="yellow"/>
        </w:rPr>
        <w:t>・</w:t>
      </w:r>
      <w:r w:rsidRPr="00B308BA">
        <w:rPr>
          <w:rFonts w:asciiTheme="minorEastAsia" w:hAnsiTheme="minorEastAsia" w:hint="eastAsia"/>
          <w:strike/>
          <w:sz w:val="20"/>
          <w:szCs w:val="20"/>
          <w:highlight w:val="yellow"/>
        </w:rPr>
        <w:t>入浴</w:t>
      </w:r>
      <w:r w:rsidRPr="00B308BA">
        <w:rPr>
          <w:rFonts w:asciiTheme="minorEastAsia" w:hAnsiTheme="minorEastAsia" w:hint="eastAsia"/>
          <w:sz w:val="20"/>
          <w:szCs w:val="20"/>
          <w:highlight w:val="yellow"/>
        </w:rPr>
        <w:t>・</w:t>
      </w:r>
      <w:r w:rsidRPr="00B308BA">
        <w:rPr>
          <w:rFonts w:asciiTheme="minorEastAsia" w:hAnsiTheme="minorEastAsia" w:hint="eastAsia"/>
          <w:sz w:val="20"/>
          <w:szCs w:val="20"/>
          <w:highlight w:val="yellow"/>
          <w:bdr w:val="single" w:sz="4" w:space="0" w:color="auto"/>
        </w:rPr>
        <w:t>排泄</w:t>
      </w:r>
      <w:r w:rsidRPr="00B308BA">
        <w:rPr>
          <w:rFonts w:asciiTheme="minorEastAsia" w:hAnsiTheme="minorEastAsia" w:hint="eastAsia"/>
          <w:sz w:val="20"/>
          <w:szCs w:val="20"/>
          <w:highlight w:val="yellow"/>
        </w:rPr>
        <w:t>・</w:t>
      </w:r>
      <w:r w:rsidRPr="00B308BA">
        <w:rPr>
          <w:rFonts w:asciiTheme="minorEastAsia" w:hAnsiTheme="minorEastAsia" w:hint="eastAsia"/>
          <w:sz w:val="20"/>
          <w:szCs w:val="20"/>
          <w:highlight w:val="yellow"/>
          <w:bdr w:val="single" w:sz="4" w:space="0" w:color="auto"/>
        </w:rPr>
        <w:t>見守り</w:t>
      </w:r>
      <w:r w:rsidRPr="00B308BA">
        <w:rPr>
          <w:rFonts w:asciiTheme="minorEastAsia" w:hAnsiTheme="minorEastAsia" w:hint="eastAsia"/>
          <w:sz w:val="20"/>
          <w:szCs w:val="20"/>
          <w:highlight w:val="yellow"/>
        </w:rPr>
        <w:t>・</w:t>
      </w:r>
      <w:r w:rsidRPr="00B308BA">
        <w:rPr>
          <w:rFonts w:asciiTheme="minorEastAsia" w:hAnsiTheme="minorEastAsia" w:hint="eastAsia"/>
          <w:i/>
          <w:iCs/>
          <w:sz w:val="20"/>
          <w:szCs w:val="20"/>
          <w:highlight w:val="yellow"/>
        </w:rPr>
        <w:t>送迎</w:t>
      </w:r>
      <w:r w:rsidRPr="00B308BA">
        <w:rPr>
          <w:rFonts w:asciiTheme="minorEastAsia" w:hAnsiTheme="minorEastAsia" w:hint="eastAsia"/>
          <w:sz w:val="20"/>
          <w:szCs w:val="20"/>
          <w:highlight w:val="yellow"/>
        </w:rPr>
        <w:t>・</w:t>
      </w:r>
      <w:r w:rsidRPr="00B308BA">
        <w:rPr>
          <w:rFonts w:asciiTheme="minorEastAsia" w:hAnsiTheme="minorEastAsia" w:hint="eastAsia"/>
          <w:strike/>
          <w:sz w:val="20"/>
          <w:szCs w:val="20"/>
          <w:highlight w:val="yellow"/>
        </w:rPr>
        <w:t xml:space="preserve">与薬　</w:t>
      </w:r>
      <w:r w:rsidRPr="00B308BA">
        <w:rPr>
          <w:rFonts w:asciiTheme="minorEastAsia" w:hAnsiTheme="minorEastAsia" w:hint="eastAsia"/>
          <w:sz w:val="20"/>
          <w:szCs w:val="20"/>
          <w:highlight w:val="yellow"/>
        </w:rPr>
        <w:t xml:space="preserve">等　</w:t>
      </w:r>
    </w:p>
    <w:p w14:paraId="5429F059" w14:textId="77777777" w:rsidR="003C0FE1" w:rsidRPr="00B308BA" w:rsidRDefault="003C0FE1" w:rsidP="003C0FE1">
      <w:pPr>
        <w:pBdr>
          <w:top w:val="single" w:sz="4" w:space="1" w:color="auto"/>
          <w:left w:val="single" w:sz="4" w:space="4" w:color="auto"/>
          <w:bottom w:val="single" w:sz="4" w:space="1" w:color="auto"/>
          <w:right w:val="single" w:sz="4" w:space="4" w:color="auto"/>
        </w:pBdr>
        <w:spacing w:after="0" w:line="240" w:lineRule="auto"/>
        <w:ind w:firstLineChars="100" w:firstLine="200"/>
        <w:rPr>
          <w:rFonts w:asciiTheme="minorEastAsia" w:hAnsiTheme="minorEastAsia"/>
          <w:sz w:val="20"/>
          <w:szCs w:val="20"/>
          <w:highlight w:val="yellow"/>
        </w:rPr>
      </w:pPr>
      <w:r w:rsidRPr="00B53337">
        <w:rPr>
          <w:rFonts w:asciiTheme="minorEastAsia" w:hAnsiTheme="minorEastAsia" w:hint="eastAsia"/>
          <w:sz w:val="20"/>
          <w:szCs w:val="20"/>
        </w:rPr>
        <w:t xml:space="preserve">　</w:t>
      </w:r>
      <w:r w:rsidRPr="00B308BA">
        <w:rPr>
          <w:rFonts w:asciiTheme="minorEastAsia" w:hAnsiTheme="minorEastAsia" w:hint="eastAsia"/>
          <w:sz w:val="20"/>
          <w:szCs w:val="20"/>
          <w:highlight w:val="yellow"/>
        </w:rPr>
        <w:t xml:space="preserve">具体的には　</w:t>
      </w:r>
    </w:p>
    <w:p w14:paraId="67F65F6B" w14:textId="77777777" w:rsidR="003C0FE1" w:rsidRPr="00B308BA" w:rsidRDefault="003C0FE1" w:rsidP="003C0FE1">
      <w:pPr>
        <w:pBdr>
          <w:top w:val="single" w:sz="4" w:space="1" w:color="auto"/>
          <w:left w:val="single" w:sz="4" w:space="4" w:color="auto"/>
          <w:bottom w:val="single" w:sz="4" w:space="1" w:color="auto"/>
          <w:right w:val="single" w:sz="4" w:space="4" w:color="auto"/>
        </w:pBdr>
        <w:spacing w:after="0" w:line="240" w:lineRule="auto"/>
        <w:ind w:firstLineChars="100" w:firstLine="200"/>
        <w:rPr>
          <w:rFonts w:asciiTheme="minorEastAsia" w:hAnsiTheme="minorEastAsia"/>
          <w:sz w:val="20"/>
          <w:szCs w:val="20"/>
          <w:highlight w:val="yellow"/>
        </w:rPr>
      </w:pPr>
      <w:r w:rsidRPr="00B53337">
        <w:rPr>
          <w:rFonts w:asciiTheme="minorEastAsia" w:hAnsiTheme="minorEastAsia" w:hint="eastAsia"/>
          <w:sz w:val="20"/>
          <w:szCs w:val="20"/>
        </w:rPr>
        <w:t xml:space="preserve">　</w:t>
      </w:r>
      <w:r w:rsidRPr="00B308BA">
        <w:rPr>
          <w:rFonts w:asciiTheme="minorEastAsia" w:hAnsiTheme="minorEastAsia" w:hint="eastAsia"/>
          <w:sz w:val="20"/>
          <w:szCs w:val="20"/>
          <w:highlight w:val="yellow"/>
        </w:rPr>
        <w:t>・建物等の破損等の設備点検　（スプリンクラー、懐中電灯等予備電源等含め）</w:t>
      </w:r>
    </w:p>
    <w:p w14:paraId="71B78AF2" w14:textId="77777777" w:rsidR="003C0FE1" w:rsidRPr="00B308BA" w:rsidRDefault="003C0FE1" w:rsidP="003C0FE1">
      <w:pPr>
        <w:pBdr>
          <w:top w:val="single" w:sz="4" w:space="1" w:color="auto"/>
          <w:left w:val="single" w:sz="4" w:space="4" w:color="auto"/>
          <w:bottom w:val="single" w:sz="4" w:space="1" w:color="auto"/>
          <w:right w:val="single" w:sz="4" w:space="4" w:color="auto"/>
        </w:pBdr>
        <w:spacing w:after="0" w:line="240" w:lineRule="auto"/>
        <w:ind w:firstLineChars="100" w:firstLine="200"/>
        <w:rPr>
          <w:rFonts w:asciiTheme="minorEastAsia" w:hAnsiTheme="minorEastAsia"/>
          <w:sz w:val="20"/>
          <w:szCs w:val="20"/>
          <w:highlight w:val="yellow"/>
        </w:rPr>
      </w:pPr>
      <w:r w:rsidRPr="00B53337">
        <w:rPr>
          <w:rFonts w:asciiTheme="minorEastAsia" w:hAnsiTheme="minorEastAsia" w:hint="eastAsia"/>
          <w:sz w:val="20"/>
          <w:szCs w:val="20"/>
        </w:rPr>
        <w:t xml:space="preserve">　</w:t>
      </w:r>
      <w:r w:rsidRPr="00B308BA">
        <w:rPr>
          <w:rFonts w:asciiTheme="minorEastAsia" w:hAnsiTheme="minorEastAsia" w:hint="eastAsia"/>
          <w:sz w:val="20"/>
          <w:szCs w:val="20"/>
          <w:highlight w:val="yellow"/>
        </w:rPr>
        <w:t>・余震に備え（本震?）　窓から離れ、扉は開放を確保</w:t>
      </w:r>
    </w:p>
    <w:p w14:paraId="295A6884" w14:textId="77777777" w:rsidR="003C0FE1" w:rsidRPr="00B308BA" w:rsidRDefault="003C0FE1" w:rsidP="003C0FE1">
      <w:pPr>
        <w:pBdr>
          <w:top w:val="single" w:sz="4" w:space="1" w:color="auto"/>
          <w:left w:val="single" w:sz="4" w:space="4" w:color="auto"/>
          <w:bottom w:val="single" w:sz="4" w:space="1" w:color="auto"/>
          <w:right w:val="single" w:sz="4" w:space="4" w:color="auto"/>
        </w:pBdr>
        <w:spacing w:after="0" w:line="240" w:lineRule="auto"/>
        <w:ind w:firstLineChars="200" w:firstLine="400"/>
        <w:rPr>
          <w:rFonts w:asciiTheme="minorEastAsia" w:hAnsiTheme="minorEastAsia"/>
          <w:sz w:val="20"/>
          <w:szCs w:val="20"/>
          <w:highlight w:val="yellow"/>
        </w:rPr>
      </w:pPr>
      <w:r w:rsidRPr="00B308BA">
        <w:rPr>
          <w:rFonts w:asciiTheme="minorEastAsia" w:hAnsiTheme="minorEastAsia" w:hint="eastAsia"/>
          <w:sz w:val="20"/>
          <w:szCs w:val="20"/>
          <w:highlight w:val="yellow"/>
        </w:rPr>
        <w:t xml:space="preserve">・利用者の安否確認　喀痰吸引や酸素等の電子機器類の使用者は? 看護師でないと?　</w:t>
      </w:r>
    </w:p>
    <w:p w14:paraId="0C685A83" w14:textId="77777777" w:rsidR="003C0FE1" w:rsidRDefault="003C0FE1" w:rsidP="003C0FE1">
      <w:pPr>
        <w:pBdr>
          <w:top w:val="single" w:sz="4" w:space="1" w:color="auto"/>
          <w:left w:val="single" w:sz="4" w:space="4" w:color="auto"/>
          <w:bottom w:val="single" w:sz="4" w:space="1" w:color="auto"/>
          <w:right w:val="single" w:sz="4" w:space="4" w:color="auto"/>
        </w:pBdr>
        <w:spacing w:after="0" w:line="240" w:lineRule="auto"/>
        <w:ind w:firstLineChars="200" w:firstLine="400"/>
        <w:rPr>
          <w:rFonts w:asciiTheme="minorEastAsia" w:hAnsiTheme="minorEastAsia"/>
          <w:sz w:val="20"/>
          <w:szCs w:val="20"/>
          <w:highlight w:val="yellow"/>
        </w:rPr>
      </w:pPr>
      <w:r w:rsidRPr="00B308BA">
        <w:rPr>
          <w:rFonts w:asciiTheme="minorEastAsia" w:hAnsiTheme="minorEastAsia" w:hint="eastAsia"/>
          <w:sz w:val="20"/>
          <w:szCs w:val="20"/>
          <w:highlight w:val="yellow"/>
        </w:rPr>
        <w:t xml:space="preserve">　電源喪失時のセキュリティーはどうなっている?　ロック? 　全解除?　　行方不明者は?　</w:t>
      </w:r>
    </w:p>
    <w:p w14:paraId="1A64FCCE" w14:textId="77777777" w:rsidR="003C0FE1" w:rsidRPr="00B308BA" w:rsidRDefault="003C0FE1" w:rsidP="003C0FE1">
      <w:pPr>
        <w:pBdr>
          <w:top w:val="single" w:sz="4" w:space="1" w:color="auto"/>
          <w:left w:val="single" w:sz="4" w:space="4" w:color="auto"/>
          <w:bottom w:val="single" w:sz="4" w:space="1" w:color="auto"/>
          <w:right w:val="single" w:sz="4" w:space="4" w:color="auto"/>
        </w:pBdr>
        <w:spacing w:after="0" w:line="240" w:lineRule="auto"/>
        <w:ind w:firstLineChars="200" w:firstLine="400"/>
        <w:rPr>
          <w:rFonts w:asciiTheme="minorEastAsia" w:hAnsiTheme="minorEastAsia"/>
          <w:sz w:val="20"/>
          <w:szCs w:val="20"/>
          <w:highlight w:val="yellow"/>
        </w:rPr>
      </w:pPr>
      <w:r>
        <w:rPr>
          <w:rFonts w:asciiTheme="minorEastAsia" w:hAnsiTheme="minorEastAsia" w:hint="eastAsia"/>
          <w:sz w:val="20"/>
          <w:szCs w:val="20"/>
          <w:highlight w:val="yellow"/>
        </w:rPr>
        <w:t>・他施設、他事業所との連携　　…　避難の必要性が高まることも想定して</w:t>
      </w:r>
    </w:p>
    <w:p w14:paraId="2F431A91" w14:textId="77777777" w:rsidR="003C0FE1" w:rsidRDefault="003C0FE1" w:rsidP="003C0FE1">
      <w:pPr>
        <w:pBdr>
          <w:top w:val="single" w:sz="4" w:space="1" w:color="auto"/>
          <w:left w:val="single" w:sz="4" w:space="4" w:color="auto"/>
          <w:bottom w:val="single" w:sz="4" w:space="1" w:color="auto"/>
          <w:right w:val="single" w:sz="4" w:space="4" w:color="auto"/>
        </w:pBdr>
        <w:spacing w:after="0" w:line="240" w:lineRule="auto"/>
        <w:ind w:firstLineChars="200" w:firstLine="400"/>
        <w:rPr>
          <w:rFonts w:asciiTheme="minorEastAsia" w:hAnsiTheme="minorEastAsia"/>
          <w:sz w:val="20"/>
          <w:szCs w:val="20"/>
        </w:rPr>
      </w:pPr>
      <w:r w:rsidRPr="00B308BA">
        <w:rPr>
          <w:rFonts w:asciiTheme="minorEastAsia" w:hAnsiTheme="minorEastAsia" w:hint="eastAsia"/>
          <w:sz w:val="20"/>
          <w:szCs w:val="20"/>
          <w:highlight w:val="yellow"/>
        </w:rPr>
        <w:t>・夏期と冬期とでは対応や、必要なモノが違う…</w:t>
      </w:r>
      <w:r>
        <w:rPr>
          <w:rFonts w:asciiTheme="minorEastAsia" w:hAnsiTheme="minorEastAsia" w:hint="eastAsia"/>
          <w:sz w:val="20"/>
          <w:szCs w:val="20"/>
        </w:rPr>
        <w:t xml:space="preserve">　</w:t>
      </w:r>
    </w:p>
    <w:p w14:paraId="024D89C1" w14:textId="77777777" w:rsidR="003C0FE1" w:rsidRDefault="003C0FE1" w:rsidP="003C0FE1">
      <w:pPr>
        <w:pBdr>
          <w:top w:val="single" w:sz="4" w:space="1" w:color="auto"/>
          <w:left w:val="single" w:sz="4" w:space="4" w:color="auto"/>
          <w:bottom w:val="single" w:sz="4" w:space="1" w:color="auto"/>
          <w:right w:val="single" w:sz="4" w:space="4" w:color="auto"/>
        </w:pBdr>
        <w:spacing w:after="0" w:line="240" w:lineRule="auto"/>
        <w:ind w:firstLineChars="200" w:firstLine="400"/>
        <w:rPr>
          <w:rFonts w:asciiTheme="minorEastAsia" w:hAnsiTheme="minorEastAsia"/>
          <w:sz w:val="20"/>
          <w:szCs w:val="20"/>
        </w:rPr>
      </w:pPr>
    </w:p>
    <w:p w14:paraId="22D7BB28" w14:textId="73AA7273" w:rsidR="003C0FE1" w:rsidRPr="003C0FE1" w:rsidRDefault="003C0FE1" w:rsidP="003C0FE1">
      <w:pPr>
        <w:pBdr>
          <w:top w:val="single" w:sz="4" w:space="1" w:color="auto"/>
          <w:left w:val="single" w:sz="4" w:space="4" w:color="auto"/>
          <w:bottom w:val="single" w:sz="4" w:space="1" w:color="auto"/>
          <w:right w:val="single" w:sz="4" w:space="4" w:color="auto"/>
        </w:pBdr>
        <w:ind w:firstLineChars="100" w:firstLine="200"/>
        <w:rPr>
          <w:rFonts w:asciiTheme="minorEastAsia" w:hAnsiTheme="minorEastAsia"/>
          <w:sz w:val="20"/>
          <w:szCs w:val="20"/>
        </w:rPr>
      </w:pPr>
      <w:r>
        <w:rPr>
          <w:rFonts w:asciiTheme="minorEastAsia" w:hAnsiTheme="minorEastAsia" w:hint="eastAsia"/>
          <w:sz w:val="20"/>
          <w:szCs w:val="20"/>
        </w:rPr>
        <w:t xml:space="preserve">■　</w:t>
      </w:r>
      <w:r w:rsidRPr="00C57B64">
        <w:rPr>
          <w:rFonts w:ascii="HG丸ｺﾞｼｯｸM-PRO" w:eastAsia="HG丸ｺﾞｼｯｸM-PRO" w:hAnsi="HG丸ｺﾞｼｯｸM-PRO" w:hint="eastAsia"/>
          <w:sz w:val="20"/>
          <w:szCs w:val="20"/>
          <w:shd w:val="pct15" w:color="auto" w:fill="FFFFFF"/>
        </w:rPr>
        <w:t>いる人数</w:t>
      </w:r>
      <w:r>
        <w:rPr>
          <w:rFonts w:asciiTheme="minorEastAsia" w:hAnsiTheme="minorEastAsia" w:hint="eastAsia"/>
          <w:sz w:val="20"/>
          <w:szCs w:val="20"/>
        </w:rPr>
        <w:t xml:space="preserve">　…　1人?　4～5人?　</w:t>
      </w:r>
    </w:p>
    <w:p w14:paraId="4933A906" w14:textId="77777777" w:rsidR="003C0FE1" w:rsidRDefault="003C0FE1" w:rsidP="009805B2">
      <w:pPr>
        <w:pBdr>
          <w:top w:val="single" w:sz="4" w:space="1" w:color="auto"/>
          <w:left w:val="single" w:sz="4" w:space="4" w:color="auto"/>
          <w:bottom w:val="single" w:sz="4" w:space="1" w:color="auto"/>
          <w:right w:val="single" w:sz="4" w:space="4" w:color="auto"/>
        </w:pBdr>
        <w:spacing w:after="0" w:line="0" w:lineRule="atLeast"/>
        <w:ind w:firstLineChars="100" w:firstLine="221"/>
        <w:jc w:val="right"/>
        <w:rPr>
          <w:rFonts w:ascii="HG丸ｺﾞｼｯｸM-PRO" w:eastAsia="HG丸ｺﾞｼｯｸM-PRO" w:hAnsi="HG丸ｺﾞｼｯｸM-PRO"/>
          <w:sz w:val="18"/>
          <w:szCs w:val="18"/>
          <w:shd w:val="pct15" w:color="auto" w:fill="FFFFFF"/>
        </w:rPr>
      </w:pPr>
      <w:r w:rsidRPr="00774633">
        <w:rPr>
          <w:rFonts w:ascii="HG丸ｺﾞｼｯｸM-PRO" w:eastAsia="HG丸ｺﾞｼｯｸM-PRO" w:hAnsi="HG丸ｺﾞｼｯｸM-PRO" w:hint="eastAsia"/>
          <w:b/>
          <w:bCs/>
          <w:shd w:val="pct15" w:color="auto" w:fill="FFFFFF"/>
        </w:rPr>
        <w:t>夜中を想定</w:t>
      </w:r>
      <w:r w:rsidRPr="00774633">
        <w:rPr>
          <w:rFonts w:ascii="HG丸ｺﾞｼｯｸM-PRO" w:eastAsia="HG丸ｺﾞｼｯｸM-PRO" w:hAnsi="HG丸ｺﾞｼｯｸM-PRO" w:hint="eastAsia"/>
          <w:b/>
          <w:bCs/>
        </w:rPr>
        <w:t xml:space="preserve">　…　</w:t>
      </w:r>
      <w:r w:rsidRPr="00774633">
        <w:rPr>
          <w:rFonts w:ascii="HG丸ｺﾞｼｯｸM-PRO" w:eastAsia="HG丸ｺﾞｼｯｸM-PRO" w:hAnsi="HG丸ｺﾞｼｯｸM-PRO" w:hint="eastAsia"/>
          <w:sz w:val="18"/>
          <w:szCs w:val="18"/>
          <w:shd w:val="pct15" w:color="auto" w:fill="FFFFFF"/>
        </w:rPr>
        <w:t>やるべき業務と、今いる人数とのマトリックス</w:t>
      </w:r>
    </w:p>
    <w:p w14:paraId="67E5AECE" w14:textId="77777777" w:rsidR="009805B2" w:rsidRPr="00774633" w:rsidRDefault="009805B2" w:rsidP="009805B2">
      <w:pPr>
        <w:pBdr>
          <w:top w:val="single" w:sz="4" w:space="1" w:color="auto"/>
          <w:left w:val="single" w:sz="4" w:space="4" w:color="auto"/>
          <w:bottom w:val="single" w:sz="4" w:space="1" w:color="auto"/>
          <w:right w:val="single" w:sz="4" w:space="4" w:color="auto"/>
        </w:pBdr>
        <w:spacing w:after="0" w:line="0" w:lineRule="atLeast"/>
        <w:ind w:firstLineChars="100" w:firstLine="221"/>
        <w:jc w:val="right"/>
        <w:rPr>
          <w:rFonts w:ascii="HG丸ｺﾞｼｯｸM-PRO" w:eastAsia="HG丸ｺﾞｼｯｸM-PRO" w:hAnsi="HG丸ｺﾞｼｯｸM-PRO"/>
          <w:b/>
          <w:bCs/>
          <w:shd w:val="pct15" w:color="auto" w:fill="FFFFFF"/>
        </w:rPr>
      </w:pPr>
    </w:p>
    <w:p w14:paraId="1AFD7C4E" w14:textId="7827846B" w:rsidR="009805B2" w:rsidRDefault="009805B2" w:rsidP="009805B2">
      <w:pPr>
        <w:pBdr>
          <w:top w:val="single" w:sz="4" w:space="1" w:color="auto"/>
          <w:left w:val="single" w:sz="4" w:space="4" w:color="auto"/>
          <w:bottom w:val="single" w:sz="4" w:space="1" w:color="auto"/>
          <w:right w:val="single" w:sz="4" w:space="4" w:color="auto"/>
        </w:pBdr>
        <w:spacing w:after="0" w:line="0" w:lineRule="atLeast"/>
        <w:rPr>
          <w:rFonts w:ascii="HG丸ｺﾞｼｯｸM-PRO" w:eastAsia="HG丸ｺﾞｼｯｸM-PRO" w:hAnsi="HG丸ｺﾞｼｯｸM-PRO"/>
          <w:b/>
          <w:bCs/>
          <w:sz w:val="18"/>
          <w:szCs w:val="18"/>
          <w:shd w:val="pct15" w:color="auto" w:fill="FFFFFF"/>
        </w:rPr>
      </w:pPr>
      <w:r w:rsidRPr="00A91291">
        <w:rPr>
          <w:rFonts w:ascii="HG丸ｺﾞｼｯｸM-PRO" w:eastAsia="HG丸ｺﾞｼｯｸM-PRO" w:hAnsi="HG丸ｺﾞｼｯｸM-PRO" w:hint="eastAsia"/>
          <w:b/>
          <w:bCs/>
          <w:szCs w:val="21"/>
          <w:shd w:val="pct15" w:color="auto" w:fill="FFFFFF"/>
        </w:rPr>
        <w:t>※　避難しなければならない場合とは…</w:t>
      </w:r>
      <w:r w:rsidRPr="009805B2">
        <w:rPr>
          <w:rFonts w:ascii="HG丸ｺﾞｼｯｸM-PRO" w:eastAsia="HG丸ｺﾞｼｯｸM-PRO" w:hAnsi="HG丸ｺﾞｼｯｸM-PRO" w:hint="eastAsia"/>
          <w:b/>
          <w:bCs/>
          <w:sz w:val="18"/>
          <w:szCs w:val="18"/>
          <w:shd w:val="pct15" w:color="auto" w:fill="FFFFFF"/>
        </w:rPr>
        <w:t xml:space="preserve">「火事」、「土砂」、「破損（スプリンクラー）」のみ!!!　</w:t>
      </w:r>
    </w:p>
    <w:p w14:paraId="3F100A70" w14:textId="77777777" w:rsidR="009805B2" w:rsidRDefault="009805B2" w:rsidP="009805B2">
      <w:pPr>
        <w:pBdr>
          <w:top w:val="single" w:sz="4" w:space="1" w:color="auto"/>
          <w:left w:val="single" w:sz="4" w:space="4" w:color="auto"/>
          <w:bottom w:val="single" w:sz="4" w:space="1" w:color="auto"/>
          <w:right w:val="single" w:sz="4" w:space="4" w:color="auto"/>
        </w:pBdr>
        <w:spacing w:after="0" w:line="0" w:lineRule="atLeast"/>
        <w:rPr>
          <w:rFonts w:ascii="HG丸ｺﾞｼｯｸM-PRO" w:eastAsia="HG丸ｺﾞｼｯｸM-PRO" w:hAnsi="HG丸ｺﾞｼｯｸM-PRO"/>
          <w:b/>
          <w:bCs/>
          <w:shd w:val="pct15" w:color="auto" w:fill="FFFFFF"/>
        </w:rPr>
      </w:pPr>
    </w:p>
    <w:p w14:paraId="718E0D34" w14:textId="656D38D6" w:rsidR="009805B2" w:rsidRDefault="003C0FE1" w:rsidP="009805B2">
      <w:pPr>
        <w:pBdr>
          <w:top w:val="single" w:sz="4" w:space="1" w:color="auto"/>
          <w:left w:val="single" w:sz="4" w:space="4" w:color="auto"/>
          <w:bottom w:val="single" w:sz="4" w:space="1" w:color="auto"/>
          <w:right w:val="single" w:sz="4" w:space="4" w:color="auto"/>
        </w:pBdr>
        <w:spacing w:after="0" w:line="0" w:lineRule="atLeast"/>
        <w:rPr>
          <w:rFonts w:ascii="HG丸ｺﾞｼｯｸM-PRO" w:eastAsia="HG丸ｺﾞｼｯｸM-PRO" w:hAnsi="HG丸ｺﾞｼｯｸM-PRO"/>
          <w:b/>
          <w:bCs/>
          <w:shd w:val="pct15" w:color="auto" w:fill="FFFFFF"/>
        </w:rPr>
      </w:pPr>
      <w:r w:rsidRPr="00774633">
        <w:rPr>
          <w:rFonts w:ascii="HG丸ｺﾞｼｯｸM-PRO" w:eastAsia="HG丸ｺﾞｼｯｸM-PRO" w:hAnsi="HG丸ｺﾞｼｯｸM-PRO" w:hint="eastAsia"/>
          <w:b/>
          <w:bCs/>
          <w:shd w:val="pct15" w:color="auto" w:fill="FFFFFF"/>
        </w:rPr>
        <w:t>●「何をする?」　→　「何人いる?」　→　「誰がいる?」　→　「何を捨てる?」</w:t>
      </w:r>
    </w:p>
    <w:p w14:paraId="35077EED" w14:textId="77777777" w:rsidR="009805B2" w:rsidRPr="00774633" w:rsidRDefault="009805B2" w:rsidP="009805B2">
      <w:pPr>
        <w:pBdr>
          <w:top w:val="single" w:sz="4" w:space="1" w:color="auto"/>
          <w:left w:val="single" w:sz="4" w:space="4" w:color="auto"/>
          <w:bottom w:val="single" w:sz="4" w:space="1" w:color="auto"/>
          <w:right w:val="single" w:sz="4" w:space="4" w:color="auto"/>
        </w:pBdr>
        <w:spacing w:after="0" w:line="0" w:lineRule="atLeast"/>
        <w:rPr>
          <w:rFonts w:ascii="HG丸ｺﾞｼｯｸM-PRO" w:eastAsia="HG丸ｺﾞｼｯｸM-PRO" w:hAnsi="HG丸ｺﾞｼｯｸM-PRO"/>
          <w:b/>
          <w:bCs/>
          <w:shd w:val="pct15" w:color="auto" w:fill="FFFFFF"/>
        </w:rPr>
      </w:pPr>
    </w:p>
    <w:p w14:paraId="058CFEA0" w14:textId="77777777" w:rsidR="00111742" w:rsidRDefault="00111742" w:rsidP="00111742">
      <w:pPr>
        <w:tabs>
          <w:tab w:val="left" w:pos="1005"/>
        </w:tabs>
        <w:rPr>
          <w:rFonts w:ascii="HG丸ｺﾞｼｯｸM-PRO" w:eastAsia="HG丸ｺﾞｼｯｸM-PRO" w:hAnsi="HG丸ｺﾞｼｯｸM-PRO"/>
          <w:b/>
          <w:bCs/>
          <w:sz w:val="24"/>
        </w:rPr>
      </w:pPr>
    </w:p>
    <w:p w14:paraId="11009478" w14:textId="41414184" w:rsidR="00757E99" w:rsidRDefault="00757E99" w:rsidP="00111742">
      <w:pPr>
        <w:tabs>
          <w:tab w:val="left" w:pos="1005"/>
        </w:tabs>
        <w:rPr>
          <w:rFonts w:ascii="HG丸ｺﾞｼｯｸM-PRO" w:eastAsia="HG丸ｺﾞｼｯｸM-PRO" w:hAnsi="HG丸ｺﾞｼｯｸM-PRO"/>
          <w:b/>
          <w:bCs/>
          <w:sz w:val="24"/>
        </w:rPr>
      </w:pPr>
      <w:r w:rsidRPr="00757E99">
        <w:rPr>
          <w:noProof/>
        </w:rPr>
        <w:lastRenderedPageBreak/>
        <w:drawing>
          <wp:inline distT="0" distB="0" distL="0" distR="0" wp14:anchorId="3E995393" wp14:editId="677876D1">
            <wp:extent cx="5400040" cy="7317740"/>
            <wp:effectExtent l="0" t="0" r="0" b="0"/>
            <wp:docPr id="200908859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0040" cy="7317740"/>
                    </a:xfrm>
                    <a:prstGeom prst="rect">
                      <a:avLst/>
                    </a:prstGeom>
                    <a:noFill/>
                    <a:ln>
                      <a:noFill/>
                    </a:ln>
                  </pic:spPr>
                </pic:pic>
              </a:graphicData>
            </a:graphic>
          </wp:inline>
        </w:drawing>
      </w:r>
    </w:p>
    <w:p w14:paraId="396B02BC" w14:textId="77777777" w:rsidR="00757E99" w:rsidRDefault="00757E99" w:rsidP="00111742">
      <w:pPr>
        <w:tabs>
          <w:tab w:val="left" w:pos="1005"/>
        </w:tabs>
        <w:rPr>
          <w:rFonts w:ascii="HG丸ｺﾞｼｯｸM-PRO" w:eastAsia="HG丸ｺﾞｼｯｸM-PRO" w:hAnsi="HG丸ｺﾞｼｯｸM-PRO"/>
          <w:b/>
          <w:bCs/>
          <w:sz w:val="24"/>
        </w:rPr>
      </w:pPr>
    </w:p>
    <w:p w14:paraId="445F8707" w14:textId="0250A90E" w:rsidR="002675FD" w:rsidRPr="002675FD" w:rsidRDefault="002675FD" w:rsidP="00C465EC">
      <w:pPr>
        <w:spacing w:line="0" w:lineRule="atLeast"/>
        <w:rPr>
          <w:rFonts w:ascii="HG丸ｺﾞｼｯｸM-PRO" w:eastAsia="HG丸ｺﾞｼｯｸM-PRO" w:hAnsi="HG丸ｺﾞｼｯｸM-PRO"/>
          <w:b/>
          <w:sz w:val="24"/>
        </w:rPr>
      </w:pPr>
      <w:r w:rsidRPr="002675FD">
        <w:rPr>
          <w:rFonts w:ascii="HG丸ｺﾞｼｯｸM-PRO" w:eastAsia="HG丸ｺﾞｼｯｸM-PRO" w:hAnsi="HG丸ｺﾞｼｯｸM-PRO" w:hint="eastAsia"/>
          <w:b/>
          <w:sz w:val="24"/>
        </w:rPr>
        <w:lastRenderedPageBreak/>
        <w:t xml:space="preserve">３　</w:t>
      </w:r>
      <w:r>
        <w:rPr>
          <w:rFonts w:ascii="HG丸ｺﾞｼｯｸM-PRO" w:eastAsia="HG丸ｺﾞｼｯｸM-PRO" w:hAnsi="HG丸ｺﾞｼｯｸM-PRO" w:hint="eastAsia"/>
          <w:b/>
          <w:sz w:val="24"/>
        </w:rPr>
        <w:t>併設する通所系事業所で起こる翌日からの事態に対応</w:t>
      </w:r>
    </w:p>
    <w:p w14:paraId="6B99898F" w14:textId="77777777" w:rsidR="002675FD" w:rsidRDefault="002675FD" w:rsidP="00C465EC">
      <w:pPr>
        <w:spacing w:line="0" w:lineRule="atLeast"/>
        <w:rPr>
          <w:rFonts w:ascii="HGP行書体" w:eastAsia="HGP行書体"/>
          <w:bCs/>
        </w:rPr>
      </w:pPr>
    </w:p>
    <w:p w14:paraId="5E73331E" w14:textId="1FCBE193" w:rsidR="00C465EC" w:rsidRPr="00C54A3B" w:rsidRDefault="00C465EC" w:rsidP="00C465EC">
      <w:pPr>
        <w:spacing w:line="0" w:lineRule="atLeast"/>
        <w:rPr>
          <w:rFonts w:ascii="HGP行書体" w:eastAsia="HGP行書体"/>
          <w:bCs/>
        </w:rPr>
      </w:pPr>
      <w:r>
        <w:rPr>
          <w:rFonts w:ascii="HGP行書体" w:eastAsia="HGP行書体" w:hint="eastAsia"/>
          <w:bCs/>
        </w:rPr>
        <w:t>-日ごろ起きる事象-</w:t>
      </w:r>
    </w:p>
    <w:p w14:paraId="047CF386" w14:textId="77777777" w:rsidR="00C465EC" w:rsidRPr="00C465EC" w:rsidRDefault="00C465EC" w:rsidP="00C465EC">
      <w:pPr>
        <w:pBdr>
          <w:top w:val="single" w:sz="4" w:space="1" w:color="auto"/>
          <w:left w:val="single" w:sz="4" w:space="4" w:color="auto"/>
          <w:bottom w:val="single" w:sz="4" w:space="1" w:color="auto"/>
          <w:right w:val="single" w:sz="4" w:space="4" w:color="auto"/>
        </w:pBdr>
        <w:spacing w:line="0" w:lineRule="atLeast"/>
        <w:rPr>
          <w:rFonts w:ascii="HG丸ｺﾞｼｯｸM-PRO" w:eastAsia="HG丸ｺﾞｼｯｸM-PRO" w:hAnsi="HG丸ｺﾞｼｯｸM-PRO"/>
        </w:rPr>
      </w:pPr>
      <w:r w:rsidRPr="00C465EC">
        <w:rPr>
          <w:rFonts w:ascii="HG丸ｺﾞｼｯｸM-PRO" w:eastAsia="HG丸ｺﾞｼｯｸM-PRO" w:hAnsi="HG丸ｺﾞｼｯｸM-PRO" w:hint="eastAsia"/>
        </w:rPr>
        <w:t>気象庁は午前8時前、●県北部に昼過ぎから夜のはじめまで、線状降水帯が発生、大雨災害の危険度が急激に高まる、と報道。</w:t>
      </w:r>
    </w:p>
    <w:p w14:paraId="48970531" w14:textId="77777777" w:rsidR="00C465EC" w:rsidRPr="00C465EC" w:rsidRDefault="00C465EC" w:rsidP="00C465EC">
      <w:pPr>
        <w:pBdr>
          <w:top w:val="single" w:sz="4" w:space="1" w:color="auto"/>
          <w:left w:val="single" w:sz="4" w:space="4" w:color="auto"/>
          <w:bottom w:val="single" w:sz="4" w:space="1" w:color="auto"/>
          <w:right w:val="single" w:sz="4" w:space="4" w:color="auto"/>
        </w:pBdr>
        <w:spacing w:line="0" w:lineRule="atLeast"/>
        <w:jc w:val="right"/>
        <w:rPr>
          <w:rFonts w:ascii="HG丸ｺﾞｼｯｸM-PRO" w:eastAsia="HG丸ｺﾞｼｯｸM-PRO" w:hAnsi="HG丸ｺﾞｼｯｸM-PRO"/>
          <w:sz w:val="18"/>
          <w:szCs w:val="18"/>
        </w:rPr>
      </w:pPr>
      <w:r w:rsidRPr="00C465EC">
        <w:rPr>
          <w:rFonts w:ascii="HG丸ｺﾞｼｯｸM-PRO" w:eastAsia="HG丸ｺﾞｼｯｸM-PRO" w:hAnsi="HG丸ｺﾞｼｯｸM-PRO" w:hint="eastAsia"/>
          <w:sz w:val="18"/>
          <w:szCs w:val="18"/>
        </w:rPr>
        <w:t xml:space="preserve">（2025年　</w:t>
      </w:r>
      <w:r w:rsidRPr="00C465EC">
        <w:rPr>
          <w:rFonts w:ascii="HG丸ｺﾞｼｯｸM-PRO" w:eastAsia="HG丸ｺﾞｼｯｸM-PRO" w:hAnsi="HG丸ｺﾞｼｯｸM-PRO" w:hint="eastAsia"/>
          <w:sz w:val="18"/>
          <w:szCs w:val="18"/>
          <w:u w:val="single"/>
        </w:rPr>
        <w:t>7/18（金）九州北部　7/30（水）カムチャッカの地震による津波</w:t>
      </w:r>
      <w:r w:rsidRPr="00C465EC">
        <w:rPr>
          <w:rFonts w:ascii="HG丸ｺﾞｼｯｸM-PRO" w:eastAsia="HG丸ｺﾞｼｯｸM-PRO" w:hAnsi="HG丸ｺﾞｼｯｸM-PRO" w:hint="eastAsia"/>
          <w:sz w:val="18"/>
          <w:szCs w:val="18"/>
        </w:rPr>
        <w:t>）</w:t>
      </w:r>
    </w:p>
    <w:p w14:paraId="64AEF467" w14:textId="77777777" w:rsidR="00C465EC" w:rsidRPr="00C465EC" w:rsidRDefault="00C465EC" w:rsidP="00C465EC">
      <w:pPr>
        <w:pBdr>
          <w:top w:val="single" w:sz="4" w:space="1" w:color="auto"/>
          <w:left w:val="single" w:sz="4" w:space="4" w:color="auto"/>
          <w:bottom w:val="single" w:sz="4" w:space="1" w:color="auto"/>
          <w:right w:val="single" w:sz="4" w:space="4" w:color="auto"/>
        </w:pBdr>
        <w:spacing w:line="0" w:lineRule="atLeast"/>
        <w:jc w:val="right"/>
        <w:rPr>
          <w:rFonts w:ascii="HG丸ｺﾞｼｯｸM-PRO" w:eastAsia="HG丸ｺﾞｼｯｸM-PRO" w:hAnsi="HG丸ｺﾞｼｯｸM-PRO"/>
          <w:sz w:val="18"/>
          <w:szCs w:val="18"/>
        </w:rPr>
      </w:pPr>
    </w:p>
    <w:p w14:paraId="26E2F7D3" w14:textId="77777777" w:rsidR="00C465EC" w:rsidRPr="00C465EC" w:rsidRDefault="00C465EC" w:rsidP="00C465EC">
      <w:pPr>
        <w:pBdr>
          <w:top w:val="single" w:sz="4" w:space="1" w:color="auto"/>
          <w:left w:val="single" w:sz="4" w:space="4" w:color="auto"/>
          <w:bottom w:val="single" w:sz="4" w:space="1" w:color="auto"/>
          <w:right w:val="single" w:sz="4" w:space="4" w:color="auto"/>
        </w:pBdr>
        <w:spacing w:line="0" w:lineRule="atLeast"/>
        <w:rPr>
          <w:rFonts w:ascii="HG丸ｺﾞｼｯｸM-PRO" w:eastAsia="HG丸ｺﾞｼｯｸM-PRO" w:hAnsi="HG丸ｺﾞｼｯｸM-PRO"/>
        </w:rPr>
      </w:pPr>
      <w:r w:rsidRPr="00C465EC">
        <w:rPr>
          <w:rFonts w:ascii="HG丸ｺﾞｼｯｸM-PRO" w:eastAsia="HG丸ｺﾞｼｯｸM-PRO" w:hAnsi="HG丸ｺﾞｼｯｸM-PRO" w:hint="eastAsia"/>
        </w:rPr>
        <w:t>＜選択として＞　　（例えば作業所や、通所系サービスであれば…）</w:t>
      </w:r>
    </w:p>
    <w:p w14:paraId="6C4A1C69" w14:textId="77777777" w:rsidR="00C465EC" w:rsidRPr="00C465EC" w:rsidRDefault="00C465EC" w:rsidP="00C465EC">
      <w:pPr>
        <w:pBdr>
          <w:top w:val="single" w:sz="4" w:space="1" w:color="auto"/>
          <w:left w:val="single" w:sz="4" w:space="4" w:color="auto"/>
          <w:bottom w:val="single" w:sz="4" w:space="1" w:color="auto"/>
          <w:right w:val="single" w:sz="4" w:space="4" w:color="auto"/>
        </w:pBdr>
        <w:spacing w:line="0" w:lineRule="atLeast"/>
        <w:ind w:firstLineChars="50" w:firstLine="100"/>
        <w:rPr>
          <w:rFonts w:ascii="HG丸ｺﾞｼｯｸM-PRO" w:eastAsia="HG丸ｺﾞｼｯｸM-PRO" w:hAnsi="HG丸ｺﾞｼｯｸM-PRO"/>
          <w:sz w:val="20"/>
          <w:szCs w:val="20"/>
        </w:rPr>
      </w:pPr>
      <w:r w:rsidRPr="00C465EC">
        <w:rPr>
          <w:rFonts w:ascii="HG丸ｺﾞｼｯｸM-PRO" w:eastAsia="HG丸ｺﾞｼｯｸM-PRO" w:hAnsi="HG丸ｺﾞｼｯｸM-PRO" w:hint="eastAsia"/>
          <w:sz w:val="20"/>
          <w:szCs w:val="20"/>
          <w:shd w:val="pct15" w:color="auto" w:fill="FFFFFF"/>
        </w:rPr>
        <w:t>お休み</w:t>
      </w:r>
      <w:r w:rsidRPr="00C465EC">
        <w:rPr>
          <w:rFonts w:ascii="HG丸ｺﾞｼｯｸM-PRO" w:eastAsia="HG丸ｺﾞｼｯｸM-PRO" w:hAnsi="HG丸ｺﾞｼｯｸM-PRO" w:hint="eastAsia"/>
          <w:sz w:val="20"/>
          <w:szCs w:val="20"/>
        </w:rPr>
        <w:t xml:space="preserve">　　・完全にサービスを中止（ひょっしたら空振り…　収益減…）</w:t>
      </w:r>
    </w:p>
    <w:p w14:paraId="7230E246" w14:textId="77777777" w:rsidR="00C465EC" w:rsidRPr="00C465EC" w:rsidRDefault="00C465EC" w:rsidP="00C465EC">
      <w:pPr>
        <w:pBdr>
          <w:top w:val="single" w:sz="4" w:space="1" w:color="auto"/>
          <w:left w:val="single" w:sz="4" w:space="4" w:color="auto"/>
          <w:bottom w:val="single" w:sz="4" w:space="1" w:color="auto"/>
          <w:right w:val="single" w:sz="4" w:space="4" w:color="auto"/>
        </w:pBdr>
        <w:spacing w:line="0" w:lineRule="atLeast"/>
        <w:ind w:firstLineChars="50" w:firstLine="100"/>
        <w:rPr>
          <w:rFonts w:ascii="HG丸ｺﾞｼｯｸM-PRO" w:eastAsia="HG丸ｺﾞｼｯｸM-PRO" w:hAnsi="HG丸ｺﾞｼｯｸM-PRO"/>
          <w:sz w:val="20"/>
          <w:szCs w:val="20"/>
        </w:rPr>
      </w:pPr>
    </w:p>
    <w:p w14:paraId="58659AA1" w14:textId="77777777" w:rsidR="00C465EC" w:rsidRPr="00C465EC" w:rsidRDefault="00C465EC" w:rsidP="00C465EC">
      <w:pPr>
        <w:pBdr>
          <w:top w:val="single" w:sz="4" w:space="1" w:color="auto"/>
          <w:left w:val="single" w:sz="4" w:space="4" w:color="auto"/>
          <w:bottom w:val="single" w:sz="4" w:space="1" w:color="auto"/>
          <w:right w:val="single" w:sz="4" w:space="4" w:color="auto"/>
        </w:pBdr>
        <w:spacing w:line="0" w:lineRule="atLeast"/>
        <w:ind w:firstLineChars="50" w:firstLine="100"/>
        <w:rPr>
          <w:rFonts w:ascii="HG丸ｺﾞｼｯｸM-PRO" w:eastAsia="HG丸ｺﾞｼｯｸM-PRO" w:hAnsi="HG丸ｺﾞｼｯｸM-PRO"/>
          <w:sz w:val="20"/>
          <w:szCs w:val="20"/>
        </w:rPr>
      </w:pPr>
      <w:r w:rsidRPr="00C465EC">
        <w:rPr>
          <w:rFonts w:ascii="HG丸ｺﾞｼｯｸM-PRO" w:eastAsia="HG丸ｺﾞｼｯｸM-PRO" w:hAnsi="HG丸ｺﾞｼｯｸM-PRO" w:hint="eastAsia"/>
          <w:sz w:val="20"/>
          <w:szCs w:val="20"/>
          <w:shd w:val="pct15" w:color="auto" w:fill="FFFFFF"/>
        </w:rPr>
        <w:t>実施する</w:t>
      </w:r>
      <w:r w:rsidRPr="00C465EC">
        <w:rPr>
          <w:rFonts w:ascii="HG丸ｺﾞｼｯｸM-PRO" w:eastAsia="HG丸ｺﾞｼｯｸM-PRO" w:hAnsi="HG丸ｺﾞｼｯｸM-PRO" w:hint="eastAsia"/>
          <w:sz w:val="20"/>
          <w:szCs w:val="20"/>
        </w:rPr>
        <w:t xml:space="preserve">　・やるものの、昼前までに昼過ぎからの運営を判断</w:t>
      </w:r>
    </w:p>
    <w:p w14:paraId="7EBF3297" w14:textId="77777777" w:rsidR="00C465EC" w:rsidRDefault="00C465EC" w:rsidP="00C465EC">
      <w:pPr>
        <w:pBdr>
          <w:top w:val="single" w:sz="4" w:space="1" w:color="auto"/>
          <w:left w:val="single" w:sz="4" w:space="4" w:color="auto"/>
          <w:bottom w:val="single" w:sz="4" w:space="1" w:color="auto"/>
          <w:right w:val="single" w:sz="4" w:space="4" w:color="auto"/>
        </w:pBdr>
        <w:spacing w:line="0" w:lineRule="atLeast"/>
        <w:rPr>
          <w:rFonts w:ascii="HG丸ｺﾞｼｯｸM-PRO" w:eastAsia="HG丸ｺﾞｼｯｸM-PRO" w:hAnsi="HG丸ｺﾞｼｯｸM-PRO"/>
          <w:sz w:val="20"/>
          <w:szCs w:val="20"/>
        </w:rPr>
      </w:pPr>
      <w:r w:rsidRPr="00C465EC">
        <w:rPr>
          <w:rFonts w:ascii="HG丸ｺﾞｼｯｸM-PRO" w:eastAsia="HG丸ｺﾞｼｯｸM-PRO" w:hAnsi="HG丸ｺﾞｼｯｸM-PRO" w:hint="eastAsia"/>
          <w:sz w:val="20"/>
          <w:szCs w:val="20"/>
        </w:rPr>
        <w:t xml:space="preserve">　　　　　 ・帰せる利用者と帰せない利用者を判断</w:t>
      </w:r>
    </w:p>
    <w:p w14:paraId="4CE9EE6D" w14:textId="6407150B" w:rsidR="00C465EC" w:rsidRPr="00C465EC" w:rsidRDefault="00C465EC" w:rsidP="00C465EC">
      <w:pPr>
        <w:pBdr>
          <w:top w:val="single" w:sz="4" w:space="1" w:color="auto"/>
          <w:left w:val="single" w:sz="4" w:space="4" w:color="auto"/>
          <w:bottom w:val="single" w:sz="4" w:space="1" w:color="auto"/>
          <w:right w:val="single" w:sz="4" w:space="4" w:color="auto"/>
        </w:pBdr>
        <w:spacing w:line="0" w:lineRule="atLeast"/>
        <w:jc w:val="right"/>
        <w:rPr>
          <w:rFonts w:ascii="HG丸ｺﾞｼｯｸM-PRO" w:eastAsia="HG丸ｺﾞｼｯｸM-PRO" w:hAnsi="HG丸ｺﾞｼｯｸM-PRO"/>
          <w:sz w:val="20"/>
          <w:szCs w:val="20"/>
        </w:rPr>
      </w:pPr>
      <w:r w:rsidRPr="00C465EC">
        <w:rPr>
          <w:rFonts w:ascii="HG丸ｺﾞｼｯｸM-PRO" w:eastAsia="HG丸ｺﾞｼｯｸM-PRO" w:hAnsi="HG丸ｺﾞｼｯｸM-PRO" w:hint="eastAsia"/>
          <w:sz w:val="20"/>
          <w:szCs w:val="20"/>
        </w:rPr>
        <w:t>（帰せない利用者に対しては、どうする? ）</w:t>
      </w:r>
    </w:p>
    <w:p w14:paraId="456CA091" w14:textId="77777777" w:rsidR="00C465EC" w:rsidRPr="00C465EC" w:rsidRDefault="00C465EC" w:rsidP="00C465EC">
      <w:pPr>
        <w:pBdr>
          <w:top w:val="single" w:sz="4" w:space="1" w:color="auto"/>
          <w:left w:val="single" w:sz="4" w:space="4" w:color="auto"/>
          <w:bottom w:val="single" w:sz="4" w:space="1" w:color="auto"/>
          <w:right w:val="single" w:sz="4" w:space="4" w:color="auto"/>
        </w:pBdr>
        <w:spacing w:line="0" w:lineRule="atLeast"/>
        <w:rPr>
          <w:rFonts w:ascii="HG丸ｺﾞｼｯｸM-PRO" w:eastAsia="HG丸ｺﾞｼｯｸM-PRO" w:hAnsi="HG丸ｺﾞｼｯｸM-PRO"/>
          <w:sz w:val="20"/>
          <w:szCs w:val="20"/>
        </w:rPr>
      </w:pPr>
      <w:r w:rsidRPr="00C465EC">
        <w:rPr>
          <w:rFonts w:ascii="HG丸ｺﾞｼｯｸM-PRO" w:eastAsia="HG丸ｺﾞｼｯｸM-PRO" w:hAnsi="HG丸ｺﾞｼｯｸM-PRO" w:hint="eastAsia"/>
          <w:sz w:val="20"/>
          <w:szCs w:val="20"/>
        </w:rPr>
        <w:t xml:space="preserve">　　　　 　・上層階がある施設であれば、ショートステイ等での対応（利用者負担は? ）</w:t>
      </w:r>
    </w:p>
    <w:p w14:paraId="7358B3C3" w14:textId="77777777" w:rsidR="00C465EC" w:rsidRPr="00C465EC" w:rsidRDefault="00C465EC" w:rsidP="00C465EC">
      <w:pPr>
        <w:pBdr>
          <w:top w:val="single" w:sz="4" w:space="1" w:color="auto"/>
          <w:left w:val="single" w:sz="4" w:space="4" w:color="auto"/>
          <w:bottom w:val="single" w:sz="4" w:space="1" w:color="auto"/>
          <w:right w:val="single" w:sz="4" w:space="4" w:color="auto"/>
        </w:pBdr>
        <w:spacing w:line="0" w:lineRule="atLeast"/>
        <w:rPr>
          <w:rFonts w:ascii="HG丸ｺﾞｼｯｸM-PRO" w:eastAsia="HG丸ｺﾞｼｯｸM-PRO" w:hAnsi="HG丸ｺﾞｼｯｸM-PRO"/>
          <w:sz w:val="20"/>
          <w:szCs w:val="20"/>
        </w:rPr>
      </w:pPr>
      <w:r w:rsidRPr="00C465EC">
        <w:rPr>
          <w:rFonts w:ascii="HG丸ｺﾞｼｯｸM-PRO" w:eastAsia="HG丸ｺﾞｼｯｸM-PRO" w:hAnsi="HG丸ｺﾞｼｯｸM-PRO" w:hint="eastAsia"/>
          <w:sz w:val="20"/>
          <w:szCs w:val="20"/>
        </w:rPr>
        <w:t xml:space="preserve">　　　　　 ・平屋の事業所であれば、他施設連携での連携施設へ避難（避難できるか? ）</w:t>
      </w:r>
    </w:p>
    <w:p w14:paraId="2CF53EEB" w14:textId="77777777" w:rsidR="00C465EC" w:rsidRPr="00250380" w:rsidRDefault="00C465EC" w:rsidP="00C465EC">
      <w:pPr>
        <w:jc w:val="right"/>
        <w:rPr>
          <w:rFonts w:ascii="HG丸ｺﾞｼｯｸM-PRO" w:eastAsia="HG丸ｺﾞｼｯｸM-PRO" w:hAnsi="HG丸ｺﾞｼｯｸM-PRO"/>
          <w:b/>
          <w:sz w:val="18"/>
          <w:szCs w:val="18"/>
          <w:shd w:val="pct15" w:color="auto" w:fill="FFFFFF"/>
        </w:rPr>
      </w:pPr>
      <w:r w:rsidRPr="00250380">
        <w:rPr>
          <w:rFonts w:ascii="HG丸ｺﾞｼｯｸM-PRO" w:eastAsia="HG丸ｺﾞｼｯｸM-PRO" w:hAnsi="HG丸ｺﾞｼｯｸM-PRO" w:hint="eastAsia"/>
          <w:bCs/>
          <w:sz w:val="18"/>
          <w:szCs w:val="18"/>
        </w:rPr>
        <w:t>※</w:t>
      </w:r>
      <w:r w:rsidRPr="00250380">
        <w:rPr>
          <w:rFonts w:ascii="HG丸ｺﾞｼｯｸM-PRO" w:eastAsia="HG丸ｺﾞｼｯｸM-PRO" w:hAnsi="HG丸ｺﾞｼｯｸM-PRO" w:hint="eastAsia"/>
          <w:b/>
          <w:sz w:val="18"/>
          <w:szCs w:val="18"/>
          <w:shd w:val="pct15" w:color="auto" w:fill="FFFFFF"/>
        </w:rPr>
        <w:t xml:space="preserve">　</w:t>
      </w:r>
      <w:r w:rsidRPr="00250380">
        <w:rPr>
          <w:rFonts w:ascii="HG丸ｺﾞｼｯｸM-PRO" w:eastAsia="HG丸ｺﾞｼｯｸM-PRO" w:hAnsi="HG丸ｺﾞｼｯｸM-PRO" w:hint="eastAsia"/>
          <w:b/>
          <w:sz w:val="18"/>
          <w:szCs w:val="18"/>
          <w:u w:val="single"/>
          <w:shd w:val="pct15" w:color="auto" w:fill="FFFFFF"/>
        </w:rPr>
        <w:t>昨今の線状降水帯等による豪雨は、15～20分程度の集中豪雨　避難や考える時間さえ与えない…</w:t>
      </w:r>
    </w:p>
    <w:p w14:paraId="0EA246AA" w14:textId="657BB96C" w:rsidR="00757E99" w:rsidRDefault="00757E99" w:rsidP="00111742">
      <w:pPr>
        <w:tabs>
          <w:tab w:val="left" w:pos="1005"/>
        </w:tabs>
        <w:rPr>
          <w:rFonts w:ascii="HG丸ｺﾞｼｯｸM-PRO" w:eastAsia="HG丸ｺﾞｼｯｸM-PRO" w:hAnsi="HG丸ｺﾞｼｯｸM-PRO"/>
          <w:b/>
          <w:bCs/>
          <w:sz w:val="24"/>
        </w:rPr>
      </w:pPr>
    </w:p>
    <w:p w14:paraId="55870D46" w14:textId="77777777" w:rsidR="002675FD" w:rsidRDefault="002675FD" w:rsidP="00111742">
      <w:pPr>
        <w:tabs>
          <w:tab w:val="left" w:pos="1005"/>
        </w:tabs>
        <w:rPr>
          <w:rFonts w:ascii="HG丸ｺﾞｼｯｸM-PRO" w:eastAsia="HG丸ｺﾞｼｯｸM-PRO" w:hAnsi="HG丸ｺﾞｼｯｸM-PRO"/>
          <w:b/>
          <w:bCs/>
          <w:sz w:val="24"/>
        </w:rPr>
      </w:pPr>
    </w:p>
    <w:p w14:paraId="63B0D2DD" w14:textId="77777777" w:rsidR="002675FD" w:rsidRDefault="002675FD" w:rsidP="002675FD">
      <w:pPr>
        <w:pStyle w:val="a9"/>
        <w:numPr>
          <w:ilvl w:val="0"/>
          <w:numId w:val="2"/>
        </w:numPr>
        <w:pBdr>
          <w:top w:val="single" w:sz="4" w:space="1" w:color="auto"/>
          <w:left w:val="single" w:sz="4" w:space="4" w:color="auto"/>
          <w:bottom w:val="single" w:sz="4" w:space="1" w:color="auto"/>
          <w:right w:val="single" w:sz="4" w:space="4" w:color="auto"/>
        </w:pBdr>
        <w:tabs>
          <w:tab w:val="left" w:pos="1005"/>
        </w:tabs>
        <w:rPr>
          <w:rFonts w:ascii="HG丸ｺﾞｼｯｸM-PRO" w:eastAsia="HG丸ｺﾞｼｯｸM-PRO" w:hAnsi="HG丸ｺﾞｼｯｸM-PRO"/>
          <w:b/>
          <w:bCs/>
          <w:sz w:val="24"/>
        </w:rPr>
      </w:pPr>
      <w:r>
        <w:rPr>
          <w:rFonts w:ascii="HG丸ｺﾞｼｯｸM-PRO" w:eastAsia="HG丸ｺﾞｼｯｸM-PRO" w:hAnsi="HG丸ｺﾞｼｯｸM-PRO" w:hint="eastAsia"/>
          <w:b/>
          <w:bCs/>
          <w:sz w:val="24"/>
        </w:rPr>
        <w:t>自施設の地理的リスクの正確な把握</w:t>
      </w:r>
    </w:p>
    <w:p w14:paraId="6FD16FF0" w14:textId="2D28619C" w:rsidR="002675FD" w:rsidRPr="002675FD" w:rsidRDefault="002675FD" w:rsidP="002675FD">
      <w:pPr>
        <w:pBdr>
          <w:top w:val="single" w:sz="4" w:space="1" w:color="auto"/>
          <w:left w:val="single" w:sz="4" w:space="4" w:color="auto"/>
          <w:bottom w:val="single" w:sz="4" w:space="1" w:color="auto"/>
          <w:right w:val="single" w:sz="4" w:space="4" w:color="auto"/>
        </w:pBdr>
        <w:tabs>
          <w:tab w:val="left" w:pos="1005"/>
        </w:tabs>
        <w:rPr>
          <w:rFonts w:ascii="HG丸ｺﾞｼｯｸM-PRO" w:eastAsia="HG丸ｺﾞｼｯｸM-PRO" w:hAnsi="HG丸ｺﾞｼｯｸM-PRO"/>
          <w:b/>
          <w:bCs/>
          <w:sz w:val="24"/>
        </w:rPr>
      </w:pPr>
      <w:r w:rsidRPr="002675FD">
        <w:rPr>
          <w:rFonts w:ascii="HG丸ｺﾞｼｯｸM-PRO" w:eastAsia="HG丸ｺﾞｼｯｸM-PRO" w:hAnsi="HG丸ｺﾞｼｯｸM-PRO" w:hint="eastAsia"/>
          <w:szCs w:val="22"/>
        </w:rPr>
        <w:t>・（国交省「</w:t>
      </w:r>
      <w:r w:rsidRPr="002675FD">
        <w:rPr>
          <w:rFonts w:ascii="HG丸ｺﾞｼｯｸM-PRO" w:eastAsia="HG丸ｺﾞｼｯｸM-PRO" w:hAnsi="HG丸ｺﾞｼｯｸM-PRO" w:hint="eastAsia"/>
          <w:szCs w:val="22"/>
          <w:shd w:val="pct15" w:color="auto" w:fill="FFFFFF"/>
          <w:em w:val="dot"/>
        </w:rPr>
        <w:t>重ねるハザードマップ</w:t>
      </w:r>
      <w:r w:rsidRPr="002675FD">
        <w:rPr>
          <w:rFonts w:ascii="HG丸ｺﾞｼｯｸM-PRO" w:eastAsia="HG丸ｺﾞｼｯｸM-PRO" w:hAnsi="HG丸ｺﾞｼｯｸM-PRO" w:hint="eastAsia"/>
          <w:szCs w:val="22"/>
          <w:em w:val="dot"/>
        </w:rPr>
        <w:t xml:space="preserve">」　</w:t>
      </w:r>
      <w:r w:rsidRPr="002675FD">
        <w:rPr>
          <w:rFonts w:ascii="HG丸ｺﾞｼｯｸM-PRO" w:eastAsia="HG丸ｺﾞｼｯｸM-PRO" w:hAnsi="HG丸ｺﾞｼｯｸM-PRO" w:hint="eastAsia"/>
          <w:sz w:val="21"/>
          <w:szCs w:val="21"/>
        </w:rPr>
        <w:t>ハザードマップ・ポータルサイトから</w:t>
      </w:r>
    </w:p>
    <w:p w14:paraId="45E7A127" w14:textId="77777777" w:rsidR="002675FD" w:rsidRDefault="002675FD" w:rsidP="002675FD">
      <w:pPr>
        <w:pBdr>
          <w:top w:val="single" w:sz="4" w:space="1" w:color="auto"/>
          <w:left w:val="single" w:sz="4" w:space="4" w:color="auto"/>
          <w:bottom w:val="single" w:sz="4" w:space="1" w:color="auto"/>
          <w:right w:val="single" w:sz="4" w:space="4" w:color="auto"/>
        </w:pBdr>
        <w:tabs>
          <w:tab w:val="left" w:pos="1005"/>
        </w:tabs>
        <w:rPr>
          <w:rFonts w:ascii="HG丸ｺﾞｼｯｸM-PRO" w:eastAsia="HG丸ｺﾞｼｯｸM-PRO" w:hAnsi="HG丸ｺﾞｼｯｸM-PRO"/>
          <w:szCs w:val="21"/>
        </w:rPr>
      </w:pPr>
      <w:r w:rsidRPr="002675FD">
        <w:rPr>
          <w:rFonts w:ascii="HG丸ｺﾞｼｯｸM-PRO" w:eastAsia="HG丸ｺﾞｼｯｸM-PRO" w:hAnsi="HG丸ｺﾞｼｯｸM-PRO" w:hint="eastAsia"/>
          <w:szCs w:val="21"/>
        </w:rPr>
        <w:t>・国交省「</w:t>
      </w:r>
      <w:r w:rsidRPr="002675FD">
        <w:rPr>
          <w:rFonts w:ascii="HG丸ｺﾞｼｯｸM-PRO" w:eastAsia="HG丸ｺﾞｼｯｸM-PRO" w:hAnsi="HG丸ｺﾞｼｯｸM-PRO" w:hint="eastAsia"/>
          <w:szCs w:val="21"/>
          <w:em w:val="dot"/>
        </w:rPr>
        <w:t xml:space="preserve">川の防災情報」　　</w:t>
      </w:r>
      <w:r w:rsidRPr="002675FD">
        <w:rPr>
          <w:rFonts w:ascii="HG丸ｺﾞｼｯｸM-PRO" w:eastAsia="HG丸ｺﾞｼｯｸM-PRO" w:hAnsi="HG丸ｺﾞｼｯｸM-PRO" w:hint="eastAsia"/>
          <w:sz w:val="21"/>
          <w:szCs w:val="21"/>
        </w:rPr>
        <w:t>気象庁「</w:t>
      </w:r>
      <w:r w:rsidRPr="002675FD">
        <w:rPr>
          <w:rFonts w:ascii="HG丸ｺﾞｼｯｸM-PRO" w:eastAsia="HG丸ｺﾞｼｯｸM-PRO" w:hAnsi="HG丸ｺﾞｼｯｸM-PRO" w:hint="eastAsia"/>
          <w:sz w:val="21"/>
          <w:szCs w:val="21"/>
          <w:em w:val="dot"/>
        </w:rPr>
        <w:t>キキクル」</w:t>
      </w:r>
      <w:r w:rsidRPr="002675FD">
        <w:rPr>
          <w:rFonts w:ascii="HG丸ｺﾞｼｯｸM-PRO" w:eastAsia="HG丸ｺﾞｼｯｸM-PRO" w:hAnsi="HG丸ｺﾞｼｯｸM-PRO" w:hint="eastAsia"/>
          <w:sz w:val="21"/>
          <w:szCs w:val="21"/>
        </w:rPr>
        <w:t>は、秀逸だが、精度は</w:t>
      </w:r>
      <w:r w:rsidRPr="002675FD">
        <w:rPr>
          <w:rFonts w:ascii="HG丸ｺﾞｼｯｸM-PRO" w:eastAsia="HG丸ｺﾞｼｯｸM-PRO" w:hAnsi="HG丸ｺﾞｼｯｸM-PRO" w:hint="eastAsia"/>
          <w:sz w:val="21"/>
          <w:szCs w:val="21"/>
          <w:em w:val="dot"/>
        </w:rPr>
        <w:t>半々</w:t>
      </w:r>
      <w:r w:rsidRPr="002675FD">
        <w:rPr>
          <w:rFonts w:ascii="HG丸ｺﾞｼｯｸM-PRO" w:eastAsia="HG丸ｺﾞｼｯｸM-PRO" w:hAnsi="HG丸ｺﾞｼｯｸM-PRO" w:hint="eastAsia"/>
          <w:sz w:val="21"/>
          <w:szCs w:val="21"/>
        </w:rPr>
        <w:t>!</w:t>
      </w:r>
      <w:r w:rsidRPr="002675FD">
        <w:rPr>
          <w:rFonts w:ascii="HG丸ｺﾞｼｯｸM-PRO" w:eastAsia="HG丸ｺﾞｼｯｸM-PRO" w:hAnsi="HG丸ｺﾞｼｯｸM-PRO"/>
          <w:sz w:val="21"/>
          <w:szCs w:val="21"/>
        </w:rPr>
        <w:t>!!</w:t>
      </w:r>
      <w:r w:rsidRPr="002675FD">
        <w:rPr>
          <w:rFonts w:ascii="HG丸ｺﾞｼｯｸM-PRO" w:eastAsia="HG丸ｺﾞｼｯｸM-PRO" w:hAnsi="HG丸ｺﾞｼｯｸM-PRO" w:hint="eastAsia"/>
          <w:b/>
          <w:bCs/>
          <w:sz w:val="21"/>
          <w:szCs w:val="21"/>
          <w:em w:val="dot"/>
        </w:rPr>
        <w:t xml:space="preserve">　</w:t>
      </w:r>
    </w:p>
    <w:p w14:paraId="39FD5B0F" w14:textId="43E1F7C5" w:rsidR="00C465EC" w:rsidRPr="002675FD" w:rsidRDefault="002675FD" w:rsidP="002675FD">
      <w:pPr>
        <w:pBdr>
          <w:top w:val="single" w:sz="4" w:space="1" w:color="auto"/>
          <w:left w:val="single" w:sz="4" w:space="4" w:color="auto"/>
          <w:bottom w:val="single" w:sz="4" w:space="1" w:color="auto"/>
          <w:right w:val="single" w:sz="4" w:space="4" w:color="auto"/>
        </w:pBdr>
        <w:tabs>
          <w:tab w:val="left" w:pos="1005"/>
        </w:tabs>
        <w:rPr>
          <w:rFonts w:ascii="HG丸ｺﾞｼｯｸM-PRO" w:eastAsia="HG丸ｺﾞｼｯｸM-PRO" w:hAnsi="HG丸ｺﾞｼｯｸM-PRO"/>
          <w:sz w:val="21"/>
          <w:szCs w:val="21"/>
        </w:rPr>
      </w:pPr>
      <w:r w:rsidRPr="002675FD">
        <w:rPr>
          <w:rFonts w:ascii="HG丸ｺﾞｼｯｸM-PRO" w:eastAsia="HG丸ｺﾞｼｯｸM-PRO" w:hAnsi="HG丸ｺﾞｼｯｸM-PRO" w:hint="eastAsia"/>
          <w:b/>
          <w:bCs/>
          <w:szCs w:val="21"/>
        </w:rPr>
        <w:t xml:space="preserve">●　</w:t>
      </w:r>
      <w:r w:rsidRPr="002675FD">
        <w:rPr>
          <w:rFonts w:ascii="HG丸ｺﾞｼｯｸM-PRO" w:eastAsia="HG丸ｺﾞｼｯｸM-PRO" w:hAnsi="HG丸ｺﾞｼｯｸM-PRO" w:hint="eastAsia"/>
          <w:szCs w:val="22"/>
        </w:rPr>
        <w:t>「</w:t>
      </w:r>
      <w:r w:rsidRPr="002675FD">
        <w:rPr>
          <w:rFonts w:ascii="HG丸ｺﾞｼｯｸM-PRO" w:eastAsia="HG丸ｺﾞｼｯｸM-PRO" w:hAnsi="HG丸ｺﾞｼｯｸM-PRO" w:hint="eastAsia"/>
          <w:szCs w:val="22"/>
          <w:shd w:val="pct15" w:color="auto" w:fill="FFFFFF"/>
          <w:em w:val="dot"/>
        </w:rPr>
        <w:t>住まいの地盤診断サービス</w:t>
      </w:r>
      <w:r w:rsidRPr="002675FD">
        <w:rPr>
          <w:rFonts w:ascii="HG丸ｺﾞｼｯｸM-PRO" w:eastAsia="HG丸ｺﾞｼｯｸM-PRO" w:hAnsi="HG丸ｺﾞｼｯｸM-PRO" w:hint="eastAsia"/>
          <w:szCs w:val="22"/>
        </w:rPr>
        <w:t>」</w:t>
      </w:r>
      <w:r>
        <w:rPr>
          <w:rFonts w:ascii="HG丸ｺﾞｼｯｸM-PRO" w:eastAsia="HG丸ｺﾞｼｯｸM-PRO" w:hAnsi="HG丸ｺﾞｼｯｸM-PRO" w:hint="eastAsia"/>
          <w:szCs w:val="22"/>
        </w:rPr>
        <w:t xml:space="preserve">　</w:t>
      </w:r>
      <w:r w:rsidRPr="002675FD">
        <w:rPr>
          <w:rFonts w:ascii="HG丸ｺﾞｼｯｸM-PRO" w:eastAsia="HG丸ｺﾞｼｯｸM-PRO" w:hAnsi="HG丸ｺﾞｼｯｸM-PRO" w:hint="eastAsia"/>
          <w:sz w:val="21"/>
          <w:szCs w:val="21"/>
        </w:rPr>
        <w:t>（こくみん共済）から</w:t>
      </w:r>
      <w:r>
        <w:rPr>
          <w:rFonts w:ascii="HG丸ｺﾞｼｯｸM-PRO" w:eastAsia="HG丸ｺﾞｼｯｸM-PRO" w:hAnsi="HG丸ｺﾞｼｯｸM-PRO" w:hint="eastAsia"/>
          <w:sz w:val="21"/>
          <w:szCs w:val="21"/>
        </w:rPr>
        <w:t>「</w:t>
      </w:r>
      <w:r w:rsidRPr="002675FD">
        <w:rPr>
          <w:rFonts w:ascii="HG丸ｺﾞｼｯｸM-PRO" w:eastAsia="HG丸ｺﾞｼｯｸM-PRO" w:hAnsi="HG丸ｺﾞｼｯｸM-PRO" w:hint="eastAsia"/>
          <w:sz w:val="21"/>
          <w:szCs w:val="21"/>
          <w:shd w:val="pct15" w:color="auto" w:fill="FFFFFF"/>
        </w:rPr>
        <w:t>液状化</w:t>
      </w:r>
      <w:r>
        <w:rPr>
          <w:rFonts w:ascii="HG丸ｺﾞｼｯｸM-PRO" w:eastAsia="HG丸ｺﾞｼｯｸM-PRO" w:hAnsi="HG丸ｺﾞｼｯｸM-PRO" w:hint="eastAsia"/>
          <w:sz w:val="21"/>
          <w:szCs w:val="21"/>
        </w:rPr>
        <w:t>」</w:t>
      </w:r>
      <w:r w:rsidRPr="002675FD">
        <w:rPr>
          <w:rFonts w:ascii="HG丸ｺﾞｼｯｸM-PRO" w:eastAsia="HG丸ｺﾞｼｯｸM-PRO" w:hAnsi="HG丸ｺﾞｼｯｸM-PRO" w:hint="eastAsia"/>
          <w:sz w:val="21"/>
          <w:szCs w:val="21"/>
        </w:rPr>
        <w:t>を確認</w:t>
      </w:r>
    </w:p>
    <w:p w14:paraId="456E7940" w14:textId="77777777" w:rsidR="00C465EC" w:rsidRDefault="00C465EC" w:rsidP="00111742">
      <w:pPr>
        <w:tabs>
          <w:tab w:val="left" w:pos="1005"/>
        </w:tabs>
        <w:rPr>
          <w:rFonts w:ascii="HG丸ｺﾞｼｯｸM-PRO" w:eastAsia="HG丸ｺﾞｼｯｸM-PRO" w:hAnsi="HG丸ｺﾞｼｯｸM-PRO"/>
          <w:b/>
          <w:bCs/>
          <w:sz w:val="24"/>
        </w:rPr>
      </w:pPr>
    </w:p>
    <w:p w14:paraId="0C140DFC" w14:textId="53772CFE" w:rsidR="007A4501" w:rsidRDefault="007A4501" w:rsidP="007A4501">
      <w:pPr>
        <w:tabs>
          <w:tab w:val="left" w:pos="1005"/>
        </w:tabs>
        <w:spacing w:after="0" w:line="0" w:lineRule="atLeast"/>
        <w:rPr>
          <w:rFonts w:ascii="游明朝" w:eastAsia="游明朝" w:hAnsi="游明朝"/>
          <w:b/>
          <w:bCs/>
          <w:sz w:val="24"/>
        </w:rPr>
      </w:pPr>
      <w:r>
        <w:rPr>
          <w:rFonts w:ascii="游明朝" w:eastAsia="游明朝" w:hAnsi="游明朝" w:hint="eastAsia"/>
          <w:b/>
          <w:bCs/>
          <w:sz w:val="24"/>
        </w:rPr>
        <w:t>・R6年改定時、施設系：6割が連携体制が不十分と</w:t>
      </w:r>
    </w:p>
    <w:p w14:paraId="345C0B16" w14:textId="125A06A1" w:rsidR="002675FD" w:rsidRPr="007A4501" w:rsidRDefault="007A4501" w:rsidP="007A4501">
      <w:pPr>
        <w:tabs>
          <w:tab w:val="left" w:pos="1005"/>
        </w:tabs>
        <w:spacing w:after="0" w:line="0" w:lineRule="atLeast"/>
        <w:rPr>
          <w:rFonts w:ascii="游明朝" w:eastAsia="游明朝" w:hAnsi="游明朝"/>
          <w:b/>
          <w:bCs/>
          <w:sz w:val="24"/>
        </w:rPr>
      </w:pPr>
      <w:r>
        <w:rPr>
          <w:rFonts w:ascii="游明朝" w:eastAsia="游明朝" w:hAnsi="游明朝" w:hint="eastAsia"/>
          <w:b/>
          <w:bCs/>
          <w:sz w:val="24"/>
        </w:rPr>
        <w:t>・市区町村も、介護事業所に対して指導や助言を6割以上が行っていない</w:t>
      </w:r>
    </w:p>
    <w:p w14:paraId="3470A1C5" w14:textId="77777777" w:rsidR="00757E99" w:rsidRDefault="00757E99" w:rsidP="00111742">
      <w:pPr>
        <w:tabs>
          <w:tab w:val="left" w:pos="1005"/>
        </w:tabs>
        <w:rPr>
          <w:rFonts w:ascii="HG丸ｺﾞｼｯｸM-PRO" w:eastAsia="HG丸ｺﾞｼｯｸM-PRO" w:hAnsi="HG丸ｺﾞｼｯｸM-PRO"/>
          <w:b/>
          <w:bCs/>
          <w:sz w:val="24"/>
        </w:rPr>
      </w:pPr>
    </w:p>
    <w:p w14:paraId="47C7B4FD" w14:textId="77777777" w:rsidR="007A4501" w:rsidRDefault="007A4501" w:rsidP="00111742">
      <w:pPr>
        <w:tabs>
          <w:tab w:val="left" w:pos="1005"/>
        </w:tabs>
        <w:rPr>
          <w:rFonts w:ascii="HG丸ｺﾞｼｯｸM-PRO" w:eastAsia="HG丸ｺﾞｼｯｸM-PRO" w:hAnsi="HG丸ｺﾞｼｯｸM-PRO"/>
          <w:b/>
          <w:bCs/>
          <w:sz w:val="24"/>
        </w:rPr>
      </w:pPr>
    </w:p>
    <w:p w14:paraId="74D85B36" w14:textId="31CB8221" w:rsidR="00E41C05" w:rsidRDefault="00E41C05" w:rsidP="00111742">
      <w:pPr>
        <w:tabs>
          <w:tab w:val="left" w:pos="1005"/>
        </w:tabs>
        <w:rPr>
          <w:rFonts w:ascii="HG丸ｺﾞｼｯｸM-PRO" w:eastAsia="HG丸ｺﾞｼｯｸM-PRO" w:hAnsi="HG丸ｺﾞｼｯｸM-PRO"/>
          <w:b/>
          <w:sz w:val="24"/>
        </w:rPr>
      </w:pPr>
      <w:r>
        <w:rPr>
          <w:rFonts w:ascii="HG丸ｺﾞｼｯｸM-PRO" w:eastAsia="HG丸ｺﾞｼｯｸM-PRO" w:hAnsi="HG丸ｺﾞｼｯｸM-PRO" w:hint="eastAsia"/>
          <w:b/>
          <w:bCs/>
          <w:sz w:val="24"/>
        </w:rPr>
        <w:lastRenderedPageBreak/>
        <w:t xml:space="preserve">4　</w:t>
      </w:r>
      <w:r>
        <w:rPr>
          <w:rFonts w:ascii="HG丸ｺﾞｼｯｸM-PRO" w:eastAsia="HG丸ｺﾞｼｯｸM-PRO" w:hAnsi="HG丸ｺﾞｼｯｸM-PRO" w:hint="eastAsia"/>
          <w:b/>
          <w:sz w:val="24"/>
        </w:rPr>
        <w:t>通所系・訪問系（居宅）のブラッシュアップの視点</w:t>
      </w:r>
    </w:p>
    <w:p w14:paraId="58065CF7" w14:textId="77777777" w:rsidR="00E41C05" w:rsidRDefault="00E41C05" w:rsidP="00E41C05">
      <w:pPr>
        <w:spacing w:after="0" w:line="0" w:lineRule="atLeast"/>
        <w:rPr>
          <w:rFonts w:ascii="HG丸ｺﾞｼｯｸM-PRO" w:eastAsia="HG丸ｺﾞｼｯｸM-PRO" w:hAnsi="HG丸ｺﾞｼｯｸM-PRO"/>
          <w:b/>
          <w:sz w:val="24"/>
        </w:rPr>
      </w:pPr>
    </w:p>
    <w:p w14:paraId="07296512" w14:textId="77777777" w:rsidR="00E41C05" w:rsidRDefault="00E41C05" w:rsidP="00E41C05">
      <w:pPr>
        <w:pStyle w:val="a9"/>
        <w:spacing w:after="0" w:line="0" w:lineRule="atLeast"/>
        <w:ind w:left="360"/>
        <w:rPr>
          <w:rFonts w:ascii="HG丸ｺﾞｼｯｸM-PRO" w:eastAsia="HG丸ｺﾞｼｯｸM-PRO" w:hAnsi="HG丸ｺﾞｼｯｸM-PRO"/>
          <w:b/>
          <w:bCs/>
          <w:shd w:val="pct15" w:color="auto" w:fill="FFFFFF"/>
        </w:rPr>
      </w:pPr>
      <w:r w:rsidRPr="00551D7E">
        <w:rPr>
          <w:rFonts w:ascii="HG丸ｺﾞｼｯｸM-PRO" w:eastAsia="HG丸ｺﾞｼｯｸM-PRO" w:hAnsi="HG丸ｺﾞｼｯｸM-PRO" w:hint="eastAsia"/>
          <w:b/>
          <w:bCs/>
          <w:shd w:val="pct15" w:color="auto" w:fill="FFFFFF"/>
        </w:rPr>
        <w:t>[訪問系]</w:t>
      </w:r>
    </w:p>
    <w:p w14:paraId="5A17283F" w14:textId="77777777" w:rsidR="00E41C05" w:rsidRPr="00D175B8" w:rsidRDefault="00E41C05" w:rsidP="00E41C05">
      <w:pPr>
        <w:pBdr>
          <w:top w:val="single" w:sz="4" w:space="1" w:color="auto"/>
          <w:left w:val="single" w:sz="4" w:space="4" w:color="auto"/>
          <w:bottom w:val="single" w:sz="4" w:space="1" w:color="auto"/>
          <w:right w:val="single" w:sz="4" w:space="4" w:color="auto"/>
        </w:pBdr>
        <w:spacing w:after="0" w:line="0" w:lineRule="atLeast"/>
        <w:rPr>
          <w:rFonts w:ascii="HG丸ｺﾞｼｯｸM-PRO" w:eastAsia="HG丸ｺﾞｼｯｸM-PRO" w:hAnsi="HG丸ｺﾞｼｯｸM-PRO" w:cs="Arial"/>
          <w:kern w:val="0"/>
        </w:rPr>
      </w:pPr>
      <w:r>
        <w:rPr>
          <w:rFonts w:ascii="HG丸ｺﾞｼｯｸM-PRO" w:eastAsia="HG丸ｺﾞｼｯｸM-PRO" w:hAnsi="HG丸ｺﾞｼｯｸM-PRO" w:hint="eastAsia"/>
          <w:b/>
          <w:sz w:val="24"/>
        </w:rPr>
        <w:t xml:space="preserve">●　</w:t>
      </w:r>
      <w:r w:rsidRPr="00D175B8">
        <w:rPr>
          <w:rFonts w:ascii="HG丸ｺﾞｼｯｸM-PRO" w:eastAsia="HG丸ｺﾞｼｯｸM-PRO" w:hAnsi="HG丸ｺﾞｼｯｸM-PRO" w:hint="eastAsia"/>
        </w:rPr>
        <w:t>「8割の利用者を、家族や近隣住民にまかせる」</w:t>
      </w:r>
    </w:p>
    <w:p w14:paraId="456FE861" w14:textId="77777777" w:rsidR="00E41C05" w:rsidRDefault="00E41C05" w:rsidP="00E41C05">
      <w:pPr>
        <w:pBdr>
          <w:top w:val="single" w:sz="4" w:space="1" w:color="auto"/>
          <w:left w:val="single" w:sz="4" w:space="4" w:color="auto"/>
          <w:bottom w:val="single" w:sz="4" w:space="1" w:color="auto"/>
          <w:right w:val="single" w:sz="4" w:space="4" w:color="auto"/>
        </w:pBdr>
        <w:spacing w:after="0" w:line="0" w:lineRule="atLeast"/>
        <w:rPr>
          <w:rFonts w:ascii="HG丸ｺﾞｼｯｸM-PRO" w:eastAsia="HG丸ｺﾞｼｯｸM-PRO" w:hAnsi="HG丸ｺﾞｼｯｸM-PRO"/>
        </w:rPr>
      </w:pPr>
      <w:r w:rsidRPr="00D175B8">
        <w:rPr>
          <w:rFonts w:ascii="HG丸ｺﾞｼｯｸM-PRO" w:eastAsia="HG丸ｺﾞｼｯｸM-PRO" w:hAnsi="HG丸ｺﾞｼｯｸM-PRO" w:hint="eastAsia"/>
        </w:rPr>
        <w:t xml:space="preserve">…訪問できない、ということを前提に　残り2割の利用者をどう生かすのか?　</w:t>
      </w:r>
      <w:r w:rsidRPr="00D175B8">
        <w:rPr>
          <w:rFonts w:ascii="HG丸ｺﾞｼｯｸM-PRO" w:eastAsia="HG丸ｺﾞｼｯｸM-PRO" w:hAnsi="HG丸ｺﾞｼｯｸM-PRO"/>
        </w:rPr>
        <w:t xml:space="preserve"> </w:t>
      </w:r>
    </w:p>
    <w:p w14:paraId="7132B5DD" w14:textId="77777777" w:rsidR="00E41C05" w:rsidRDefault="00E41C05" w:rsidP="00E41C05">
      <w:pPr>
        <w:pBdr>
          <w:top w:val="single" w:sz="4" w:space="1" w:color="auto"/>
          <w:left w:val="single" w:sz="4" w:space="4" w:color="auto"/>
          <w:bottom w:val="single" w:sz="4" w:space="1" w:color="auto"/>
          <w:right w:val="single" w:sz="4" w:space="4" w:color="auto"/>
        </w:pBdr>
        <w:spacing w:after="0" w:line="0" w:lineRule="atLeast"/>
        <w:rPr>
          <w:rFonts w:ascii="HG丸ｺﾞｼｯｸM-PRO" w:eastAsia="HG丸ｺﾞｼｯｸM-PRO" w:hAnsi="HG丸ｺﾞｼｯｸM-PRO"/>
        </w:rPr>
      </w:pPr>
      <w:r w:rsidRPr="00D175B8">
        <w:rPr>
          <w:rFonts w:ascii="HG丸ｺﾞｼｯｸM-PRO" w:eastAsia="HG丸ｺﾞｼｯｸM-PRO" w:hAnsi="HG丸ｺﾞｼｯｸM-PRO" w:hint="eastAsia"/>
        </w:rPr>
        <w:t>※　「</w:t>
      </w:r>
      <w:r w:rsidRPr="00D175B8">
        <w:rPr>
          <w:rFonts w:ascii="HG丸ｺﾞｼｯｸM-PRO" w:eastAsia="HG丸ｺﾞｼｯｸM-PRO" w:hAnsi="HG丸ｺﾞｼｯｸM-PRO" w:hint="eastAsia"/>
          <w:shd w:val="pct15" w:color="auto" w:fill="FFFFFF"/>
        </w:rPr>
        <w:t>警報等の発令時には、訪問できない場合がある</w:t>
      </w:r>
      <w:r w:rsidRPr="00D175B8">
        <w:rPr>
          <w:rFonts w:ascii="HG丸ｺﾞｼｯｸM-PRO" w:eastAsia="HG丸ｺﾞｼｯｸM-PRO" w:hAnsi="HG丸ｺﾞｼｯｸM-PRO" w:hint="eastAsia"/>
        </w:rPr>
        <w:t>」等の記載が、契約書等に必要</w:t>
      </w:r>
    </w:p>
    <w:p w14:paraId="4177DD51" w14:textId="77777777" w:rsidR="00E41C05" w:rsidRPr="00D175B8" w:rsidRDefault="00E41C05" w:rsidP="00E41C05">
      <w:pPr>
        <w:pBdr>
          <w:top w:val="single" w:sz="4" w:space="1" w:color="auto"/>
          <w:left w:val="single" w:sz="4" w:space="4" w:color="auto"/>
          <w:bottom w:val="single" w:sz="4" w:space="1" w:color="auto"/>
          <w:right w:val="single" w:sz="4" w:space="4" w:color="auto"/>
        </w:pBdr>
        <w:spacing w:after="0" w:line="0" w:lineRule="atLeast"/>
        <w:rPr>
          <w:rFonts w:ascii="HG丸ｺﾞｼｯｸM-PRO" w:eastAsia="HG丸ｺﾞｼｯｸM-PRO" w:hAnsi="HG丸ｺﾞｼｯｸM-PRO"/>
        </w:rPr>
      </w:pPr>
    </w:p>
    <w:p w14:paraId="2E7233FC" w14:textId="77777777" w:rsidR="00E41C05" w:rsidRDefault="00E41C05" w:rsidP="00E41C05">
      <w:pPr>
        <w:pStyle w:val="a9"/>
        <w:widowControl/>
        <w:numPr>
          <w:ilvl w:val="0"/>
          <w:numId w:val="3"/>
        </w:numPr>
        <w:pBdr>
          <w:top w:val="single" w:sz="4" w:space="1" w:color="auto"/>
          <w:left w:val="single" w:sz="4" w:space="4" w:color="auto"/>
          <w:bottom w:val="single" w:sz="4" w:space="1" w:color="auto"/>
          <w:right w:val="single" w:sz="4" w:space="4" w:color="auto"/>
        </w:pBdr>
        <w:spacing w:after="0" w:line="0" w:lineRule="atLeast"/>
        <w:contextualSpacing w:val="0"/>
        <w:jc w:val="both"/>
        <w:rPr>
          <w:rFonts w:ascii="HG丸ｺﾞｼｯｸM-PRO" w:eastAsia="HG丸ｺﾞｼｯｸM-PRO" w:hAnsi="HG丸ｺﾞｼｯｸM-PRO"/>
        </w:rPr>
      </w:pPr>
      <w:r w:rsidRPr="00495D08">
        <w:rPr>
          <w:rFonts w:ascii="HG丸ｺﾞｼｯｸM-PRO" w:eastAsia="HG丸ｺﾞｼｯｸM-PRO" w:hAnsi="HG丸ｺﾞｼｯｸM-PRO" w:hint="eastAsia"/>
          <w:szCs w:val="22"/>
          <w:shd w:val="pct15" w:color="auto" w:fill="FFFFFF"/>
        </w:rPr>
        <w:t>地域の訪問系、居宅系が、施設へ「他施設との連携」ということで連携協定書の締結で伺いを立ててくることが予想できる</w:t>
      </w:r>
      <w:r w:rsidRPr="00D9020B">
        <w:rPr>
          <w:rFonts w:ascii="HG丸ｺﾞｼｯｸM-PRO" w:eastAsia="HG丸ｺﾞｼｯｸM-PRO" w:hAnsi="HG丸ｺﾞｼｯｸM-PRO" w:hint="eastAsia"/>
        </w:rPr>
        <w:t xml:space="preserve">　</w:t>
      </w:r>
    </w:p>
    <w:p w14:paraId="6E410FEE" w14:textId="77777777" w:rsidR="00E41C05" w:rsidRDefault="00E41C05" w:rsidP="00E41C05">
      <w:pPr>
        <w:pBdr>
          <w:top w:val="single" w:sz="4" w:space="1" w:color="auto"/>
          <w:left w:val="single" w:sz="4" w:space="4" w:color="auto"/>
          <w:bottom w:val="single" w:sz="4" w:space="1" w:color="auto"/>
          <w:right w:val="single" w:sz="4" w:space="4" w:color="auto"/>
        </w:pBdr>
        <w:spacing w:after="0" w:line="0" w:lineRule="atLeast"/>
        <w:rPr>
          <w:rFonts w:ascii="HG丸ｺﾞｼｯｸM-PRO" w:eastAsia="HG丸ｺﾞｼｯｸM-PRO" w:hAnsi="HG丸ｺﾞｼｯｸM-PRO"/>
        </w:rPr>
      </w:pPr>
    </w:p>
    <w:p w14:paraId="510CFEF1" w14:textId="77777777" w:rsidR="00E41C05" w:rsidRPr="00495D08" w:rsidRDefault="00E41C05" w:rsidP="00E41C05">
      <w:pPr>
        <w:pStyle w:val="a9"/>
        <w:widowControl/>
        <w:numPr>
          <w:ilvl w:val="0"/>
          <w:numId w:val="3"/>
        </w:numPr>
        <w:pBdr>
          <w:top w:val="single" w:sz="4" w:space="1" w:color="auto"/>
          <w:left w:val="single" w:sz="4" w:space="4" w:color="auto"/>
          <w:bottom w:val="single" w:sz="4" w:space="1" w:color="auto"/>
          <w:right w:val="single" w:sz="4" w:space="4" w:color="auto"/>
        </w:pBdr>
        <w:spacing w:after="0" w:line="0" w:lineRule="atLeast"/>
        <w:contextualSpacing w:val="0"/>
        <w:jc w:val="both"/>
        <w:rPr>
          <w:rFonts w:ascii="HG丸ｺﾞｼｯｸM-PRO" w:eastAsia="HG丸ｺﾞｼｯｸM-PRO" w:hAnsi="HG丸ｺﾞｼｯｸM-PRO"/>
        </w:rPr>
      </w:pPr>
      <w:r>
        <w:rPr>
          <w:rFonts w:ascii="HG丸ｺﾞｼｯｸM-PRO" w:eastAsia="HG丸ｺﾞｼｯｸM-PRO" w:hAnsi="HG丸ｺﾞｼｯｸM-PRO" w:hint="eastAsia"/>
          <w:szCs w:val="22"/>
        </w:rPr>
        <w:t>施設側は、「ショートやデイを1回でも利用している在宅の利用者が優先」</w:t>
      </w:r>
    </w:p>
    <w:p w14:paraId="7A9D4986" w14:textId="77777777" w:rsidR="00E41C05" w:rsidRPr="00495D08" w:rsidRDefault="00E41C05" w:rsidP="00E41C05">
      <w:pPr>
        <w:pBdr>
          <w:top w:val="single" w:sz="4" w:space="1" w:color="auto"/>
          <w:left w:val="single" w:sz="4" w:space="4" w:color="auto"/>
          <w:bottom w:val="single" w:sz="4" w:space="1" w:color="auto"/>
          <w:right w:val="single" w:sz="4" w:space="4" w:color="auto"/>
        </w:pBdr>
        <w:spacing w:after="0" w:line="0" w:lineRule="atLeast"/>
        <w:rPr>
          <w:rFonts w:ascii="HG丸ｺﾞｼｯｸM-PRO" w:eastAsia="HG丸ｺﾞｼｯｸM-PRO" w:hAnsi="HG丸ｺﾞｼｯｸM-PRO"/>
        </w:rPr>
      </w:pPr>
      <w:r>
        <w:rPr>
          <w:rFonts w:ascii="HG丸ｺﾞｼｯｸM-PRO" w:eastAsia="HG丸ｺﾞｼｯｸM-PRO" w:hAnsi="HG丸ｺﾞｼｯｸM-PRO" w:hint="eastAsia"/>
        </w:rPr>
        <w:t>…</w:t>
      </w:r>
      <w:r w:rsidRPr="00495D08">
        <w:rPr>
          <w:rFonts w:ascii="HG丸ｺﾞｼｯｸM-PRO" w:eastAsia="HG丸ｺﾞｼｯｸM-PRO" w:hAnsi="HG丸ｺﾞｼｯｸM-PRO" w:hint="eastAsia"/>
          <w:u w:val="single"/>
          <w:shd w:val="pct15" w:color="auto" w:fill="FFFFFF"/>
        </w:rPr>
        <w:t>服薬含めた既往歴、嚥下状況</w:t>
      </w:r>
      <w:r>
        <w:rPr>
          <w:rFonts w:ascii="HG丸ｺﾞｼｯｸM-PRO" w:eastAsia="HG丸ｺﾞｼｯｸM-PRO" w:hAnsi="HG丸ｺﾞｼｯｸM-PRO" w:hint="eastAsia"/>
        </w:rPr>
        <w:t>が分かっていないと、わかった時には亡くなっていることが</w:t>
      </w:r>
    </w:p>
    <w:p w14:paraId="7F1AA20C" w14:textId="77777777" w:rsidR="00E41C05" w:rsidRDefault="00E41C05" w:rsidP="00E41C05">
      <w:pPr>
        <w:spacing w:after="0" w:line="0" w:lineRule="atLeast"/>
        <w:rPr>
          <w:rFonts w:ascii="HG丸ｺﾞｼｯｸM-PRO" w:eastAsia="HG丸ｺﾞｼｯｸM-PRO" w:hAnsi="HG丸ｺﾞｼｯｸM-PRO"/>
          <w:b/>
          <w:sz w:val="24"/>
        </w:rPr>
      </w:pPr>
    </w:p>
    <w:p w14:paraId="00FCC72A" w14:textId="77777777" w:rsidR="00074FE1" w:rsidRPr="00D175B8" w:rsidRDefault="00074FE1" w:rsidP="00E41C05">
      <w:pPr>
        <w:spacing w:after="0" w:line="0" w:lineRule="atLeast"/>
        <w:rPr>
          <w:rFonts w:ascii="HG丸ｺﾞｼｯｸM-PRO" w:eastAsia="HG丸ｺﾞｼｯｸM-PRO" w:hAnsi="HG丸ｺﾞｼｯｸM-PRO"/>
          <w:b/>
          <w:sz w:val="24"/>
        </w:rPr>
      </w:pPr>
    </w:p>
    <w:p w14:paraId="72EC4F79" w14:textId="77777777" w:rsidR="00E41C05" w:rsidRDefault="00E41C05" w:rsidP="00E41C05">
      <w:pPr>
        <w:widowControl/>
        <w:spacing w:after="0" w:line="0" w:lineRule="atLeast"/>
        <w:ind w:firstLineChars="100" w:firstLine="221"/>
        <w:rPr>
          <w:rFonts w:ascii="HG丸ｺﾞｼｯｸM-PRO" w:eastAsia="HG丸ｺﾞｼｯｸM-PRO" w:hAnsi="HG丸ｺﾞｼｯｸM-PRO"/>
          <w:b/>
          <w:bCs/>
          <w:szCs w:val="21"/>
          <w:shd w:val="pct15" w:color="auto" w:fill="FFFFFF"/>
        </w:rPr>
      </w:pPr>
      <w:r w:rsidRPr="00551D7E">
        <w:rPr>
          <w:rFonts w:ascii="HG丸ｺﾞｼｯｸM-PRO" w:eastAsia="HG丸ｺﾞｼｯｸM-PRO" w:hAnsi="HG丸ｺﾞｼｯｸM-PRO" w:hint="eastAsia"/>
          <w:b/>
          <w:bCs/>
          <w:szCs w:val="21"/>
          <w:shd w:val="pct15" w:color="auto" w:fill="FFFFFF"/>
        </w:rPr>
        <w:t>[通所系]</w:t>
      </w:r>
    </w:p>
    <w:p w14:paraId="6EB1D2FC" w14:textId="77777777" w:rsidR="00E41C05" w:rsidRPr="00D175B8" w:rsidRDefault="00E41C05" w:rsidP="00E41C05">
      <w:pPr>
        <w:pStyle w:val="a9"/>
        <w:widowControl/>
        <w:numPr>
          <w:ilvl w:val="0"/>
          <w:numId w:val="3"/>
        </w:numPr>
        <w:pBdr>
          <w:top w:val="single" w:sz="4" w:space="1" w:color="auto"/>
          <w:left w:val="single" w:sz="4" w:space="4" w:color="auto"/>
          <w:bottom w:val="single" w:sz="4" w:space="1" w:color="auto"/>
          <w:right w:val="single" w:sz="4" w:space="4" w:color="auto"/>
        </w:pBdr>
        <w:spacing w:after="0" w:line="0" w:lineRule="atLeast"/>
        <w:contextualSpacing w:val="0"/>
        <w:jc w:val="both"/>
        <w:rPr>
          <w:rFonts w:ascii="HG丸ｺﾞｼｯｸM-PRO" w:eastAsia="HG丸ｺﾞｼｯｸM-PRO" w:hAnsi="HG丸ｺﾞｼｯｸM-PRO"/>
        </w:rPr>
      </w:pPr>
      <w:r w:rsidRPr="00D175B8">
        <w:rPr>
          <w:rFonts w:ascii="HG丸ｺﾞｼｯｸM-PRO" w:eastAsia="HG丸ｺﾞｼｯｸM-PRO" w:hAnsi="HG丸ｺﾞｼｯｸM-PRO" w:hint="eastAsia"/>
        </w:rPr>
        <w:t>「早めに店じまいをするタイミング」　…　B</w:t>
      </w:r>
      <w:r w:rsidRPr="00D175B8">
        <w:rPr>
          <w:rFonts w:ascii="HG丸ｺﾞｼｯｸM-PRO" w:eastAsia="HG丸ｺﾞｼｯｸM-PRO" w:hAnsi="HG丸ｺﾞｼｯｸM-PRO"/>
        </w:rPr>
        <w:t>CP</w:t>
      </w:r>
      <w:r w:rsidRPr="00D175B8">
        <w:rPr>
          <w:rFonts w:ascii="HG丸ｺﾞｼｯｸM-PRO" w:eastAsia="HG丸ｺﾞｼｯｸM-PRO" w:hAnsi="HG丸ｺﾞｼｯｸM-PRO" w:hint="eastAsia"/>
        </w:rPr>
        <w:t xml:space="preserve">発動基準　</w:t>
      </w:r>
    </w:p>
    <w:p w14:paraId="36F7FB78" w14:textId="77777777" w:rsidR="00E41C05" w:rsidRDefault="00E41C05" w:rsidP="00E41C05">
      <w:pPr>
        <w:pBdr>
          <w:top w:val="single" w:sz="4" w:space="1" w:color="auto"/>
          <w:left w:val="single" w:sz="4" w:space="4" w:color="auto"/>
          <w:bottom w:val="single" w:sz="4" w:space="1" w:color="auto"/>
          <w:right w:val="single" w:sz="4" w:space="4" w:color="auto"/>
        </w:pBdr>
        <w:spacing w:after="0" w:line="0" w:lineRule="atLeast"/>
        <w:jc w:val="right"/>
        <w:rPr>
          <w:rFonts w:ascii="HG丸ｺﾞｼｯｸM-PRO" w:eastAsia="HG丸ｺﾞｼｯｸM-PRO" w:hAnsi="HG丸ｺﾞｼｯｸM-PRO"/>
        </w:rPr>
      </w:pPr>
      <w:r w:rsidRPr="00D175B8">
        <w:rPr>
          <w:rFonts w:ascii="HG丸ｺﾞｼｯｸM-PRO" w:eastAsia="HG丸ｺﾞｼｯｸM-PRO" w:hAnsi="HG丸ｺﾞｼｯｸM-PRO" w:hint="eastAsia"/>
        </w:rPr>
        <w:t>…「防災」という視点の難しさ</w:t>
      </w:r>
    </w:p>
    <w:p w14:paraId="6276F00D" w14:textId="77777777" w:rsidR="00E41C05" w:rsidRPr="00D175B8" w:rsidRDefault="00E41C05" w:rsidP="00E41C05">
      <w:pPr>
        <w:pBdr>
          <w:top w:val="single" w:sz="4" w:space="1" w:color="auto"/>
          <w:left w:val="single" w:sz="4" w:space="4" w:color="auto"/>
          <w:bottom w:val="single" w:sz="4" w:space="1" w:color="auto"/>
          <w:right w:val="single" w:sz="4" w:space="4" w:color="auto"/>
        </w:pBdr>
        <w:spacing w:after="0" w:line="0" w:lineRule="atLeast"/>
        <w:jc w:val="right"/>
        <w:rPr>
          <w:rFonts w:ascii="HG丸ｺﾞｼｯｸM-PRO" w:eastAsia="HG丸ｺﾞｼｯｸM-PRO" w:hAnsi="HG丸ｺﾞｼｯｸM-PRO"/>
        </w:rPr>
      </w:pPr>
    </w:p>
    <w:p w14:paraId="07E40B2D" w14:textId="77777777" w:rsidR="00E41C05" w:rsidRDefault="00E41C05" w:rsidP="00E41C05">
      <w:pPr>
        <w:pStyle w:val="a9"/>
        <w:widowControl/>
        <w:numPr>
          <w:ilvl w:val="0"/>
          <w:numId w:val="3"/>
        </w:numPr>
        <w:pBdr>
          <w:top w:val="single" w:sz="4" w:space="1" w:color="auto"/>
          <w:left w:val="single" w:sz="4" w:space="4" w:color="auto"/>
          <w:bottom w:val="single" w:sz="4" w:space="1" w:color="auto"/>
          <w:right w:val="single" w:sz="4" w:space="4" w:color="auto"/>
        </w:pBdr>
        <w:spacing w:after="0" w:line="0" w:lineRule="atLeast"/>
        <w:contextualSpacing w:val="0"/>
        <w:jc w:val="both"/>
        <w:rPr>
          <w:rFonts w:ascii="HG丸ｺﾞｼｯｸM-PRO" w:eastAsia="HG丸ｺﾞｼｯｸM-PRO" w:hAnsi="HG丸ｺﾞｼｯｸM-PRO"/>
        </w:rPr>
      </w:pPr>
      <w:r>
        <w:rPr>
          <w:rFonts w:ascii="HG丸ｺﾞｼｯｸM-PRO" w:eastAsia="HG丸ｺﾞｼｯｸM-PRO" w:hAnsi="HG丸ｺﾞｼｯｸM-PRO" w:hint="eastAsia"/>
        </w:rPr>
        <w:t>「帰してもいい利用者と、帰してはいけない利用者の選別」</w:t>
      </w:r>
    </w:p>
    <w:p w14:paraId="528D78C4" w14:textId="77777777" w:rsidR="00E41C05" w:rsidRPr="00D175B8" w:rsidRDefault="00E41C05" w:rsidP="00E41C05">
      <w:pPr>
        <w:pBdr>
          <w:top w:val="single" w:sz="4" w:space="1" w:color="auto"/>
          <w:left w:val="single" w:sz="4" w:space="4" w:color="auto"/>
          <w:bottom w:val="single" w:sz="4" w:space="1" w:color="auto"/>
          <w:right w:val="single" w:sz="4" w:space="4" w:color="auto"/>
        </w:pBdr>
        <w:spacing w:after="0" w:line="0" w:lineRule="atLeast"/>
        <w:jc w:val="right"/>
        <w:rPr>
          <w:rFonts w:ascii="HG丸ｺﾞｼｯｸM-PRO" w:eastAsia="HG丸ｺﾞｼｯｸM-PRO" w:hAnsi="HG丸ｺﾞｼｯｸM-PRO"/>
        </w:rPr>
      </w:pPr>
      <w:r w:rsidRPr="00D175B8">
        <w:rPr>
          <w:rFonts w:ascii="HG丸ｺﾞｼｯｸM-PRO" w:eastAsia="HG丸ｺﾞｼｯｸM-PRO" w:hAnsi="HG丸ｺﾞｼｯｸM-PRO" w:hint="eastAsia"/>
        </w:rPr>
        <w:t>…「施設との連携協定」では?</w:t>
      </w:r>
      <w:r w:rsidRPr="00D175B8">
        <w:rPr>
          <w:rFonts w:ascii="HG丸ｺﾞｼｯｸM-PRO" w:eastAsia="HG丸ｺﾞｼｯｸM-PRO" w:hAnsi="HG丸ｺﾞｼｯｸM-PRO"/>
        </w:rPr>
        <w:t>??</w:t>
      </w:r>
    </w:p>
    <w:p w14:paraId="185ED29E" w14:textId="77777777" w:rsidR="00E41C05" w:rsidRDefault="00E41C05" w:rsidP="00E41C05">
      <w:pPr>
        <w:spacing w:after="0" w:line="0" w:lineRule="atLeast"/>
        <w:rPr>
          <w:rFonts w:ascii="HG丸ｺﾞｼｯｸM-PRO" w:eastAsia="HG丸ｺﾞｼｯｸM-PRO" w:hAnsi="HG丸ｺﾞｼｯｸM-PRO"/>
          <w:b/>
          <w:sz w:val="24"/>
        </w:rPr>
      </w:pPr>
    </w:p>
    <w:p w14:paraId="03188453" w14:textId="77777777" w:rsidR="00E41C05" w:rsidRDefault="00E41C05" w:rsidP="00E41C05">
      <w:pPr>
        <w:spacing w:after="0" w:line="0" w:lineRule="atLeast"/>
        <w:rPr>
          <w:rFonts w:ascii="HG丸ｺﾞｼｯｸM-PRO" w:eastAsia="HG丸ｺﾞｼｯｸM-PRO" w:hAnsi="HG丸ｺﾞｼｯｸM-PRO"/>
          <w:b/>
          <w:sz w:val="24"/>
        </w:rPr>
      </w:pPr>
    </w:p>
    <w:p w14:paraId="08C2C1F5" w14:textId="1BB4BC90" w:rsidR="00E41C05" w:rsidRPr="00EB68D6" w:rsidRDefault="00E41C05" w:rsidP="00E41C05">
      <w:pPr>
        <w:spacing w:after="0" w:line="0" w:lineRule="atLeast"/>
        <w:rPr>
          <w:rFonts w:ascii="HG丸ｺﾞｼｯｸM-PRO" w:eastAsia="HG丸ｺﾞｼｯｸM-PRO" w:hAnsi="HG丸ｺﾞｼｯｸM-PRO"/>
          <w:b/>
          <w:sz w:val="24"/>
        </w:rPr>
      </w:pPr>
      <w:r>
        <w:rPr>
          <w:rFonts w:ascii="HG丸ｺﾞｼｯｸM-PRO" w:eastAsia="HG丸ｺﾞｼｯｸM-PRO" w:hAnsi="HG丸ｺﾞｼｯｸM-PRO" w:hint="eastAsia"/>
          <w:b/>
          <w:sz w:val="24"/>
        </w:rPr>
        <w:t>5　他施設・他事業所との連携協定</w:t>
      </w:r>
      <w:r w:rsidRPr="00EB68D6">
        <w:rPr>
          <w:rFonts w:ascii="HG丸ｺﾞｼｯｸM-PRO" w:eastAsia="HG丸ｺﾞｼｯｸM-PRO" w:hAnsi="HG丸ｺﾞｼｯｸM-PRO" w:hint="eastAsia"/>
        </w:rPr>
        <w:t xml:space="preserve">　</w:t>
      </w:r>
    </w:p>
    <w:p w14:paraId="32977D37" w14:textId="77777777" w:rsidR="00E41C05" w:rsidRPr="00EB68D6" w:rsidRDefault="00E41C05" w:rsidP="00E41C05">
      <w:pPr>
        <w:pBdr>
          <w:top w:val="single" w:sz="4" w:space="1" w:color="auto"/>
          <w:left w:val="single" w:sz="4" w:space="4" w:color="auto"/>
          <w:bottom w:val="single" w:sz="4" w:space="1" w:color="auto"/>
          <w:right w:val="single" w:sz="4" w:space="4" w:color="auto"/>
        </w:pBdr>
        <w:spacing w:after="0" w:line="0" w:lineRule="atLeast"/>
        <w:rPr>
          <w:rFonts w:ascii="HG丸ｺﾞｼｯｸM-PRO" w:eastAsia="HG丸ｺﾞｼｯｸM-PRO" w:hAnsi="HG丸ｺﾞｼｯｸM-PRO"/>
          <w:shd w:val="pct15" w:color="auto" w:fill="FFFFFF"/>
        </w:rPr>
      </w:pPr>
      <w:r w:rsidRPr="00EB68D6">
        <w:rPr>
          <w:rFonts w:ascii="HG丸ｺﾞｼｯｸM-PRO" w:eastAsia="HG丸ｺﾞｼｯｸM-PRO" w:hAnsi="HG丸ｺﾞｼｯｸM-PRO" w:hint="eastAsia"/>
          <w:shd w:val="pct15" w:color="auto" w:fill="FFFFFF"/>
        </w:rPr>
        <w:t>4　他施設との連携</w:t>
      </w:r>
    </w:p>
    <w:p w14:paraId="78AB7D12" w14:textId="77777777" w:rsidR="00E41C05" w:rsidRPr="00EB68D6" w:rsidRDefault="00E41C05" w:rsidP="00E41C05">
      <w:pPr>
        <w:pBdr>
          <w:top w:val="single" w:sz="4" w:space="1" w:color="auto"/>
          <w:left w:val="single" w:sz="4" w:space="4" w:color="auto"/>
          <w:bottom w:val="single" w:sz="4" w:space="1" w:color="auto"/>
          <w:right w:val="single" w:sz="4" w:space="4" w:color="auto"/>
        </w:pBdr>
        <w:spacing w:after="0" w:line="0" w:lineRule="atLeast"/>
        <w:rPr>
          <w:rFonts w:ascii="HG丸ｺﾞｼｯｸM-PRO" w:eastAsia="HG丸ｺﾞｼｯｸM-PRO" w:hAnsi="HG丸ｺﾞｼｯｸM-PRO"/>
        </w:rPr>
      </w:pPr>
      <w:r w:rsidRPr="00EB68D6">
        <w:rPr>
          <w:rFonts w:ascii="HG丸ｺﾞｼｯｸM-PRO" w:eastAsia="HG丸ｺﾞｼｯｸM-PRO" w:hAnsi="HG丸ｺﾞｼｯｸM-PRO" w:hint="eastAsia"/>
        </w:rPr>
        <w:t xml:space="preserve">　4-1　連携体制の構築</w:t>
      </w:r>
    </w:p>
    <w:p w14:paraId="65EA106D" w14:textId="77777777" w:rsidR="00E41C05" w:rsidRPr="00EB68D6" w:rsidRDefault="00E41C05" w:rsidP="00E41C05">
      <w:pPr>
        <w:pBdr>
          <w:top w:val="single" w:sz="4" w:space="1" w:color="auto"/>
          <w:left w:val="single" w:sz="4" w:space="4" w:color="auto"/>
          <w:bottom w:val="single" w:sz="4" w:space="1" w:color="auto"/>
          <w:right w:val="single" w:sz="4" w:space="4" w:color="auto"/>
        </w:pBdr>
        <w:spacing w:after="0" w:line="0" w:lineRule="atLeast"/>
        <w:rPr>
          <w:rFonts w:ascii="HG丸ｺﾞｼｯｸM-PRO" w:eastAsia="HG丸ｺﾞｼｯｸM-PRO" w:hAnsi="HG丸ｺﾞｼｯｸM-PRO"/>
        </w:rPr>
      </w:pPr>
      <w:r w:rsidRPr="00EB68D6">
        <w:rPr>
          <w:rFonts w:ascii="HG丸ｺﾞｼｯｸM-PRO" w:eastAsia="HG丸ｺﾞｼｯｸM-PRO" w:hAnsi="HG丸ｺﾞｼｯｸM-PRO" w:hint="eastAsia"/>
        </w:rPr>
        <w:t xml:space="preserve">　　　・他施設、他法人等、連携先との協議　</w:t>
      </w:r>
    </w:p>
    <w:p w14:paraId="5F850D39" w14:textId="77777777" w:rsidR="00E41C05" w:rsidRPr="00EB68D6" w:rsidRDefault="00E41C05" w:rsidP="00E41C05">
      <w:pPr>
        <w:pBdr>
          <w:top w:val="single" w:sz="4" w:space="1" w:color="auto"/>
          <w:left w:val="single" w:sz="4" w:space="4" w:color="auto"/>
          <w:bottom w:val="single" w:sz="4" w:space="1" w:color="auto"/>
          <w:right w:val="single" w:sz="4" w:space="4" w:color="auto"/>
        </w:pBdr>
        <w:spacing w:after="0" w:line="0" w:lineRule="atLeast"/>
        <w:rPr>
          <w:rFonts w:ascii="HG丸ｺﾞｼｯｸM-PRO" w:eastAsia="HG丸ｺﾞｼｯｸM-PRO" w:hAnsi="HG丸ｺﾞｼｯｸM-PRO"/>
        </w:rPr>
      </w:pPr>
    </w:p>
    <w:p w14:paraId="0E592591" w14:textId="77777777" w:rsidR="00E41C05" w:rsidRPr="00EB68D6" w:rsidRDefault="00E41C05" w:rsidP="00E41C05">
      <w:pPr>
        <w:pBdr>
          <w:top w:val="single" w:sz="4" w:space="1" w:color="auto"/>
          <w:left w:val="single" w:sz="4" w:space="4" w:color="auto"/>
          <w:bottom w:val="single" w:sz="4" w:space="1" w:color="auto"/>
          <w:right w:val="single" w:sz="4" w:space="4" w:color="auto"/>
        </w:pBdr>
        <w:spacing w:after="0" w:line="0" w:lineRule="atLeast"/>
        <w:ind w:firstLineChars="300" w:firstLine="723"/>
        <w:rPr>
          <w:rFonts w:ascii="HG丸ｺﾞｼｯｸM-PRO" w:eastAsia="HG丸ｺﾞｼｯｸM-PRO" w:hAnsi="HG丸ｺﾞｼｯｸM-PRO"/>
          <w:b/>
          <w:bCs/>
        </w:rPr>
      </w:pPr>
      <w:r w:rsidRPr="00EB68D6">
        <w:rPr>
          <w:rFonts w:ascii="HG丸ｺﾞｼｯｸM-PRO" w:eastAsia="HG丸ｺﾞｼｯｸM-PRO" w:hAnsi="HG丸ｺﾞｼｯｸM-PRO" w:hint="eastAsia"/>
          <w:b/>
          <w:bCs/>
          <w:sz w:val="24"/>
        </w:rPr>
        <w:t>・「</w:t>
      </w:r>
      <w:r w:rsidRPr="00EB68D6">
        <w:rPr>
          <w:rFonts w:ascii="HG丸ｺﾞｼｯｸM-PRO" w:eastAsia="HG丸ｺﾞｼｯｸM-PRO" w:hAnsi="HG丸ｺﾞｼｯｸM-PRO" w:hint="eastAsia"/>
          <w:b/>
          <w:bCs/>
          <w:sz w:val="24"/>
          <w:shd w:val="pct15" w:color="auto" w:fill="FFFFFF"/>
        </w:rPr>
        <w:t>連携協定書の締結</w:t>
      </w:r>
      <w:r w:rsidRPr="00EB68D6">
        <w:rPr>
          <w:rFonts w:ascii="HG丸ｺﾞｼｯｸM-PRO" w:eastAsia="HG丸ｺﾞｼｯｸM-PRO" w:hAnsi="HG丸ｺﾞｼｯｸM-PRO" w:hint="eastAsia"/>
          <w:b/>
          <w:bCs/>
          <w:sz w:val="24"/>
        </w:rPr>
        <w:t>」</w:t>
      </w:r>
      <w:r w:rsidRPr="00EB68D6">
        <w:rPr>
          <w:rFonts w:ascii="HG丸ｺﾞｼｯｸM-PRO" w:eastAsia="HG丸ｺﾞｼｯｸM-PRO" w:hAnsi="HG丸ｺﾞｼｯｸM-PRO" w:hint="eastAsia"/>
          <w:b/>
          <w:bCs/>
        </w:rPr>
        <w:t>…</w:t>
      </w:r>
      <w:r w:rsidRPr="00EB68D6">
        <w:rPr>
          <w:rFonts w:ascii="HG丸ｺﾞｼｯｸM-PRO" w:eastAsia="HG丸ｺﾞｼｯｸM-PRO" w:hAnsi="HG丸ｺﾞｼｯｸM-PRO" w:hint="eastAsia"/>
          <w:sz w:val="18"/>
          <w:szCs w:val="18"/>
          <w:u w:val="single"/>
        </w:rPr>
        <w:t>1法人1施設の場合と、1法人多施設の場合とでは異なる!</w:t>
      </w:r>
      <w:r w:rsidRPr="00EB68D6">
        <w:rPr>
          <w:rFonts w:ascii="HG丸ｺﾞｼｯｸM-PRO" w:eastAsia="HG丸ｺﾞｼｯｸM-PRO" w:hAnsi="HG丸ｺﾞｼｯｸM-PRO"/>
          <w:sz w:val="18"/>
          <w:szCs w:val="18"/>
          <w:u w:val="single"/>
        </w:rPr>
        <w:t>!</w:t>
      </w:r>
    </w:p>
    <w:p w14:paraId="0D02E7B2" w14:textId="77777777" w:rsidR="00E41C05" w:rsidRPr="00EB68D6" w:rsidRDefault="00E41C05" w:rsidP="00E41C05">
      <w:pPr>
        <w:pBdr>
          <w:top w:val="single" w:sz="4" w:space="1" w:color="auto"/>
          <w:left w:val="single" w:sz="4" w:space="4" w:color="auto"/>
          <w:bottom w:val="single" w:sz="4" w:space="1" w:color="auto"/>
          <w:right w:val="single" w:sz="4" w:space="4" w:color="auto"/>
        </w:pBdr>
        <w:spacing w:after="0" w:line="0" w:lineRule="atLeast"/>
        <w:rPr>
          <w:rFonts w:ascii="HG丸ｺﾞｼｯｸM-PRO" w:eastAsia="HG丸ｺﾞｼｯｸM-PRO" w:hAnsi="HG丸ｺﾞｼｯｸM-PRO"/>
        </w:rPr>
      </w:pPr>
    </w:p>
    <w:p w14:paraId="437F5E19" w14:textId="77777777" w:rsidR="00E41C05" w:rsidRPr="00EB68D6" w:rsidRDefault="00E41C05" w:rsidP="00E41C05">
      <w:pPr>
        <w:pBdr>
          <w:top w:val="single" w:sz="4" w:space="1" w:color="auto"/>
          <w:left w:val="single" w:sz="4" w:space="4" w:color="auto"/>
          <w:bottom w:val="single" w:sz="4" w:space="1" w:color="auto"/>
          <w:right w:val="single" w:sz="4" w:space="4" w:color="auto"/>
        </w:pBdr>
        <w:spacing w:after="0" w:line="0" w:lineRule="atLeast"/>
        <w:rPr>
          <w:rFonts w:ascii="HG丸ｺﾞｼｯｸM-PRO" w:eastAsia="HG丸ｺﾞｼｯｸM-PRO" w:hAnsi="HG丸ｺﾞｼｯｸM-PRO"/>
        </w:rPr>
      </w:pPr>
      <w:r w:rsidRPr="00EB68D6">
        <w:rPr>
          <w:rFonts w:ascii="HG丸ｺﾞｼｯｸM-PRO" w:eastAsia="HG丸ｺﾞｼｯｸM-PRO" w:hAnsi="HG丸ｺﾞｼｯｸM-PRO" w:hint="eastAsia"/>
        </w:rPr>
        <w:t xml:space="preserve">　4-2　連携対応（体制）　　…「</w:t>
      </w:r>
      <w:r w:rsidRPr="00EB68D6">
        <w:rPr>
          <w:rFonts w:ascii="HG丸ｺﾞｼｯｸM-PRO" w:eastAsia="HG丸ｺﾞｼｯｸM-PRO" w:hAnsi="HG丸ｺﾞｼｯｸM-PRO" w:hint="eastAsia"/>
          <w:shd w:val="pct15" w:color="auto" w:fill="FFFFFF"/>
        </w:rPr>
        <w:t>連携協定に基づき</w:t>
      </w:r>
      <w:r w:rsidRPr="00EB68D6">
        <w:rPr>
          <w:rFonts w:ascii="HG丸ｺﾞｼｯｸM-PRO" w:eastAsia="HG丸ｺﾞｼｯｸM-PRO" w:hAnsi="HG丸ｺﾞｼｯｸM-PRO" w:hint="eastAsia"/>
        </w:rPr>
        <w:t>」</w:t>
      </w:r>
    </w:p>
    <w:p w14:paraId="0849B509" w14:textId="77777777" w:rsidR="00E41C05" w:rsidRPr="00EB68D6" w:rsidRDefault="00E41C05" w:rsidP="00E41C05">
      <w:pPr>
        <w:pBdr>
          <w:top w:val="single" w:sz="4" w:space="1" w:color="auto"/>
          <w:left w:val="single" w:sz="4" w:space="4" w:color="auto"/>
          <w:bottom w:val="single" w:sz="4" w:space="1" w:color="auto"/>
          <w:right w:val="single" w:sz="4" w:space="4" w:color="auto"/>
        </w:pBdr>
        <w:spacing w:after="0" w:line="0" w:lineRule="atLeast"/>
        <w:rPr>
          <w:rFonts w:ascii="HG丸ｺﾞｼｯｸM-PRO" w:eastAsia="HG丸ｺﾞｼｯｸM-PRO" w:hAnsi="HG丸ｺﾞｼｯｸM-PRO"/>
        </w:rPr>
      </w:pPr>
      <w:r w:rsidRPr="00EB68D6">
        <w:rPr>
          <w:rFonts w:ascii="HG丸ｺﾞｼｯｸM-PRO" w:eastAsia="HG丸ｺﾞｼｯｸM-PRO" w:hAnsi="HG丸ｺﾞｼｯｸM-PRO" w:hint="eastAsia"/>
        </w:rPr>
        <w:t xml:space="preserve">　　　・優先順位</w:t>
      </w:r>
    </w:p>
    <w:p w14:paraId="0EB2C67B" w14:textId="77777777" w:rsidR="00E41C05" w:rsidRPr="00EB68D6" w:rsidRDefault="00E41C05" w:rsidP="00E41C05">
      <w:pPr>
        <w:pBdr>
          <w:top w:val="single" w:sz="4" w:space="1" w:color="auto"/>
          <w:left w:val="single" w:sz="4" w:space="4" w:color="auto"/>
          <w:bottom w:val="single" w:sz="4" w:space="1" w:color="auto"/>
          <w:right w:val="single" w:sz="4" w:space="4" w:color="auto"/>
        </w:pBdr>
        <w:spacing w:after="0" w:line="0" w:lineRule="atLeast"/>
        <w:rPr>
          <w:rFonts w:ascii="HG丸ｺﾞｼｯｸM-PRO" w:eastAsia="HG丸ｺﾞｼｯｸM-PRO" w:hAnsi="HG丸ｺﾞｼｯｸM-PRO"/>
        </w:rPr>
      </w:pPr>
      <w:r w:rsidRPr="00EB68D6">
        <w:rPr>
          <w:rFonts w:ascii="HG丸ｺﾞｼｯｸM-PRO" w:eastAsia="HG丸ｺﾞｼｯｸM-PRO" w:hAnsi="HG丸ｺﾞｼｯｸM-PRO" w:hint="eastAsia"/>
        </w:rPr>
        <w:t xml:space="preserve">　　　・入所者、利用者情報の共有のための整理</w:t>
      </w:r>
    </w:p>
    <w:p w14:paraId="7B75169A" w14:textId="77777777" w:rsidR="00E41C05" w:rsidRDefault="00E41C05" w:rsidP="00E41C05">
      <w:pPr>
        <w:pBdr>
          <w:top w:val="single" w:sz="4" w:space="1" w:color="auto"/>
          <w:left w:val="single" w:sz="4" w:space="4" w:color="auto"/>
          <w:bottom w:val="single" w:sz="4" w:space="1" w:color="auto"/>
          <w:right w:val="single" w:sz="4" w:space="4" w:color="auto"/>
        </w:pBdr>
        <w:spacing w:after="0" w:line="0" w:lineRule="atLeast"/>
        <w:rPr>
          <w:rFonts w:ascii="HG丸ｺﾞｼｯｸM-PRO" w:eastAsia="HG丸ｺﾞｼｯｸM-PRO" w:hAnsi="HG丸ｺﾞｼｯｸM-PRO"/>
        </w:rPr>
      </w:pPr>
      <w:r w:rsidRPr="00EB68D6">
        <w:rPr>
          <w:rFonts w:ascii="HG丸ｺﾞｼｯｸM-PRO" w:eastAsia="HG丸ｺﾞｼｯｸM-PRO" w:hAnsi="HG丸ｺﾞｼｯｸM-PRO" w:hint="eastAsia"/>
        </w:rPr>
        <w:t xml:space="preserve">　　　・共同訓練</w:t>
      </w:r>
    </w:p>
    <w:p w14:paraId="55F0FB71" w14:textId="77777777" w:rsidR="00E41C05" w:rsidRDefault="00E41C05" w:rsidP="00E41C05">
      <w:pPr>
        <w:pBdr>
          <w:top w:val="single" w:sz="4" w:space="1" w:color="auto"/>
          <w:left w:val="single" w:sz="4" w:space="4" w:color="auto"/>
          <w:bottom w:val="single" w:sz="4" w:space="1" w:color="auto"/>
          <w:right w:val="single" w:sz="4" w:space="4" w:color="auto"/>
        </w:pBdr>
        <w:spacing w:after="0" w:line="0" w:lineRule="atLeast"/>
        <w:rPr>
          <w:rFonts w:ascii="HG丸ｺﾞｼｯｸM-PRO" w:eastAsia="HG丸ｺﾞｼｯｸM-PRO" w:hAnsi="HG丸ｺﾞｼｯｸM-PRO"/>
        </w:rPr>
      </w:pPr>
    </w:p>
    <w:p w14:paraId="18EB14AA" w14:textId="77777777" w:rsidR="00E41C05" w:rsidRDefault="00E41C05" w:rsidP="00697686">
      <w:pPr>
        <w:spacing w:after="0" w:line="0" w:lineRule="atLeast"/>
        <w:rPr>
          <w:rFonts w:ascii="HG丸ｺﾞｼｯｸM-PRO" w:eastAsia="HG丸ｺﾞｼｯｸM-PRO" w:hAnsi="HG丸ｺﾞｼｯｸM-PRO"/>
        </w:rPr>
      </w:pPr>
    </w:p>
    <w:p w14:paraId="36A1116B" w14:textId="77777777" w:rsidR="00697686" w:rsidRPr="00697686" w:rsidRDefault="00697686" w:rsidP="00697686">
      <w:pPr>
        <w:spacing w:line="0" w:lineRule="atLeast"/>
        <w:jc w:val="right"/>
        <w:rPr>
          <w:rFonts w:ascii="HG丸ｺﾞｼｯｸM-PRO" w:eastAsia="HG丸ｺﾞｼｯｸM-PRO" w:hAnsi="HG丸ｺﾞｼｯｸM-PRO"/>
          <w:sz w:val="21"/>
          <w:szCs w:val="21"/>
          <w:shd w:val="pct15" w:color="auto" w:fill="FFFFFF"/>
        </w:rPr>
      </w:pPr>
      <w:r w:rsidRPr="00697686">
        <w:rPr>
          <w:rFonts w:ascii="HG丸ｺﾞｼｯｸM-PRO" w:eastAsia="HG丸ｺﾞｼｯｸM-PRO" w:hAnsi="HG丸ｺﾞｼｯｸM-PRO" w:hint="eastAsia"/>
          <w:sz w:val="21"/>
          <w:szCs w:val="21"/>
          <w:shd w:val="pct15" w:color="auto" w:fill="FFFFFF"/>
        </w:rPr>
        <w:t>（R6年改定時、施設系：6割が連携体制が不十分と。</w:t>
      </w:r>
    </w:p>
    <w:p w14:paraId="5C25F4F6" w14:textId="77777777" w:rsidR="00697686" w:rsidRPr="00697686" w:rsidRDefault="00697686" w:rsidP="00697686">
      <w:pPr>
        <w:spacing w:line="0" w:lineRule="atLeast"/>
        <w:jc w:val="right"/>
        <w:rPr>
          <w:rFonts w:ascii="HG丸ｺﾞｼｯｸM-PRO" w:eastAsia="HG丸ｺﾞｼｯｸM-PRO" w:hAnsi="HG丸ｺﾞｼｯｸM-PRO"/>
          <w:sz w:val="21"/>
          <w:szCs w:val="21"/>
          <w:shd w:val="pct15" w:color="auto" w:fill="FFFFFF"/>
        </w:rPr>
      </w:pPr>
      <w:r w:rsidRPr="00697686">
        <w:rPr>
          <w:rFonts w:ascii="HG丸ｺﾞｼｯｸM-PRO" w:eastAsia="HG丸ｺﾞｼｯｸM-PRO" w:hAnsi="HG丸ｺﾞｼｯｸM-PRO" w:hint="eastAsia"/>
          <w:sz w:val="21"/>
          <w:szCs w:val="21"/>
          <w:shd w:val="pct15" w:color="auto" w:fill="FFFFFF"/>
        </w:rPr>
        <w:t>市区町村も、介護事業所に対して指導や助言を6割以上が行っていない、のが実情）</w:t>
      </w:r>
    </w:p>
    <w:p w14:paraId="57D280EA" w14:textId="77777777" w:rsidR="00E41C05" w:rsidRDefault="00E41C05" w:rsidP="00E41C05">
      <w:pPr>
        <w:spacing w:after="0" w:line="0" w:lineRule="atLeast"/>
        <w:rPr>
          <w:rFonts w:ascii="HG丸ｺﾞｼｯｸM-PRO" w:eastAsia="HG丸ｺﾞｼｯｸM-PRO" w:hAnsi="HG丸ｺﾞｼｯｸM-PRO"/>
          <w:b/>
          <w:color w:val="FF0000"/>
          <w:sz w:val="32"/>
          <w:szCs w:val="32"/>
        </w:rPr>
      </w:pPr>
    </w:p>
    <w:p w14:paraId="4F66525A" w14:textId="77777777" w:rsidR="00A22824" w:rsidRPr="00EB68D6" w:rsidRDefault="00A22824" w:rsidP="00E41C05">
      <w:pPr>
        <w:spacing w:after="0" w:line="0" w:lineRule="atLeast"/>
        <w:jc w:val="center"/>
        <w:rPr>
          <w:rFonts w:ascii="HG丸ｺﾞｼｯｸM-PRO" w:eastAsia="HG丸ｺﾞｼｯｸM-PRO" w:hAnsi="HG丸ｺﾞｼｯｸM-PRO"/>
          <w:b/>
          <w:sz w:val="28"/>
          <w:szCs w:val="28"/>
        </w:rPr>
      </w:pPr>
      <w:bookmarkStart w:id="0" w:name="_Hlk146707107"/>
      <w:bookmarkStart w:id="1" w:name="_Hlk162343144"/>
      <w:r>
        <w:rPr>
          <w:rFonts w:ascii="HG丸ｺﾞｼｯｸM-PRO" w:eastAsia="HG丸ｺﾞｼｯｸM-PRO" w:hAnsi="HG丸ｺﾞｼｯｸM-PRO" w:hint="eastAsia"/>
          <w:b/>
          <w:color w:val="FF0000"/>
          <w:sz w:val="28"/>
          <w:szCs w:val="28"/>
        </w:rPr>
        <w:lastRenderedPageBreak/>
        <w:t>通所</w:t>
      </w:r>
      <w:r w:rsidRPr="00EB68D6">
        <w:rPr>
          <w:rFonts w:ascii="HG丸ｺﾞｼｯｸM-PRO" w:eastAsia="HG丸ｺﾞｼｯｸM-PRO" w:hAnsi="HG丸ｺﾞｼｯｸM-PRO" w:hint="eastAsia"/>
          <w:b/>
          <w:color w:val="FF0000"/>
          <w:sz w:val="28"/>
          <w:szCs w:val="28"/>
        </w:rPr>
        <w:t>事業所●〇と〇●ホーム</w:t>
      </w:r>
      <w:r w:rsidRPr="00EB68D6">
        <w:rPr>
          <w:rFonts w:ascii="HG丸ｺﾞｼｯｸM-PRO" w:eastAsia="HG丸ｺﾞｼｯｸM-PRO" w:hAnsi="HG丸ｺﾞｼｯｸM-PRO" w:hint="eastAsia"/>
          <w:b/>
          <w:sz w:val="28"/>
          <w:szCs w:val="28"/>
        </w:rPr>
        <w:t>における</w:t>
      </w:r>
    </w:p>
    <w:p w14:paraId="2372343E" w14:textId="77777777" w:rsidR="00A22824" w:rsidRPr="00EB68D6" w:rsidRDefault="00A22824" w:rsidP="00E41C05">
      <w:pPr>
        <w:spacing w:after="0" w:line="0" w:lineRule="atLeast"/>
        <w:jc w:val="center"/>
        <w:rPr>
          <w:rFonts w:ascii="游明朝" w:eastAsia="游明朝" w:hAnsi="游明朝"/>
          <w:b/>
          <w:sz w:val="28"/>
          <w:szCs w:val="28"/>
          <w:lang w:eastAsia="zh-TW"/>
        </w:rPr>
      </w:pPr>
      <w:r w:rsidRPr="00EB68D6">
        <w:rPr>
          <w:rFonts w:ascii="HG丸ｺﾞｼｯｸM-PRO" w:eastAsia="HG丸ｺﾞｼｯｸM-PRO" w:hAnsi="HG丸ｺﾞｼｯｸM-PRO" w:hint="eastAsia"/>
          <w:b/>
          <w:sz w:val="28"/>
          <w:szCs w:val="28"/>
          <w:lang w:eastAsia="zh-TW"/>
        </w:rPr>
        <w:t>事業継続計画（BCP）連携協定締結書（例）</w:t>
      </w:r>
    </w:p>
    <w:bookmarkEnd w:id="0"/>
    <w:p w14:paraId="6F4AF76D" w14:textId="77777777" w:rsidR="00A22824" w:rsidRDefault="00A22824" w:rsidP="00E41C05">
      <w:pPr>
        <w:spacing w:after="0" w:line="0" w:lineRule="atLeast"/>
        <w:rPr>
          <w:rFonts w:ascii="游明朝" w:eastAsia="游明朝" w:hAnsi="游明朝"/>
          <w:lang w:eastAsia="zh-TW"/>
        </w:rPr>
      </w:pPr>
    </w:p>
    <w:p w14:paraId="2A0306B0" w14:textId="77777777" w:rsidR="00A22824" w:rsidRDefault="00A22824" w:rsidP="00E41C05">
      <w:pPr>
        <w:spacing w:after="0" w:line="0" w:lineRule="atLeast"/>
        <w:rPr>
          <w:rFonts w:ascii="游明朝" w:eastAsia="游明朝" w:hAnsi="游明朝"/>
          <w:b/>
          <w:bCs/>
        </w:rPr>
      </w:pPr>
      <w:r>
        <w:rPr>
          <w:rFonts w:ascii="游明朝" w:eastAsia="游明朝" w:hAnsi="游明朝" w:hint="eastAsia"/>
          <w:b/>
          <w:bCs/>
        </w:rPr>
        <w:t>(目的)</w:t>
      </w:r>
    </w:p>
    <w:p w14:paraId="51244B9A" w14:textId="77777777" w:rsidR="00A22824" w:rsidRDefault="00A22824" w:rsidP="00E41C05">
      <w:pPr>
        <w:spacing w:after="0" w:line="0" w:lineRule="atLeast"/>
        <w:ind w:left="220" w:hangingChars="100" w:hanging="220"/>
        <w:rPr>
          <w:rFonts w:ascii="游明朝" w:eastAsia="游明朝" w:hAnsi="游明朝"/>
          <w:color w:val="FF0000"/>
        </w:rPr>
      </w:pPr>
      <w:r>
        <w:rPr>
          <w:rFonts w:ascii="游明朝" w:eastAsia="游明朝" w:hAnsi="游明朝" w:hint="eastAsia"/>
        </w:rPr>
        <w:t>第１条　本協定は、自然災害や感染症等の有事に際し、利用者と職員の保護のため、互いの施設（事業所）が、より円滑に連携及び対応が図られるよう、最低限必要な事項を確認し合うものである。</w:t>
      </w:r>
    </w:p>
    <w:p w14:paraId="78753F97" w14:textId="77777777" w:rsidR="00A22824" w:rsidRDefault="00A22824" w:rsidP="00E41C05">
      <w:pPr>
        <w:spacing w:after="0" w:line="0" w:lineRule="atLeast"/>
        <w:rPr>
          <w:rFonts w:ascii="游明朝" w:eastAsia="游明朝" w:hAnsi="游明朝"/>
        </w:rPr>
      </w:pPr>
    </w:p>
    <w:p w14:paraId="45156C3B" w14:textId="77777777" w:rsidR="00A22824" w:rsidRDefault="00A22824" w:rsidP="00E41C05">
      <w:pPr>
        <w:spacing w:after="0" w:line="0" w:lineRule="atLeast"/>
        <w:rPr>
          <w:rFonts w:ascii="游明朝" w:eastAsia="游明朝" w:hAnsi="游明朝"/>
          <w:b/>
          <w:bCs/>
        </w:rPr>
      </w:pPr>
      <w:r>
        <w:rPr>
          <w:rFonts w:ascii="游明朝" w:eastAsia="游明朝" w:hAnsi="游明朝" w:hint="eastAsia"/>
          <w:b/>
          <w:bCs/>
        </w:rPr>
        <w:t>(避難及び応援内容)</w:t>
      </w:r>
    </w:p>
    <w:p w14:paraId="61E5EE52" w14:textId="77777777" w:rsidR="00A22824" w:rsidRDefault="00A22824" w:rsidP="00E41C05">
      <w:pPr>
        <w:spacing w:after="0" w:line="0" w:lineRule="atLeast"/>
        <w:ind w:left="220" w:hangingChars="100" w:hanging="220"/>
        <w:rPr>
          <w:rFonts w:ascii="游明朝" w:eastAsia="游明朝" w:hAnsi="游明朝"/>
        </w:rPr>
      </w:pPr>
      <w:r>
        <w:rPr>
          <w:rFonts w:ascii="游明朝" w:eastAsia="游明朝" w:hAnsi="游明朝" w:hint="eastAsia"/>
        </w:rPr>
        <w:t>第２条　自然災害や感染症等の有事により、被災施設や事業所で利用者の安全を図ることが困難であり、避難の必要性が高いと判断した場合は、協定施設や事業所において必要数の利用者を受け入れるものとする。</w:t>
      </w:r>
    </w:p>
    <w:p w14:paraId="4CF4A64A" w14:textId="77777777" w:rsidR="00A22824" w:rsidRDefault="00A22824" w:rsidP="00E41C05">
      <w:pPr>
        <w:spacing w:after="0" w:line="0" w:lineRule="atLeast"/>
        <w:ind w:left="220" w:hangingChars="100" w:hanging="220"/>
        <w:rPr>
          <w:rFonts w:ascii="游明朝" w:eastAsia="游明朝" w:hAnsi="游明朝"/>
        </w:rPr>
      </w:pPr>
      <w:r>
        <w:rPr>
          <w:rFonts w:ascii="游明朝" w:eastAsia="游明朝" w:hAnsi="游明朝" w:hint="eastAsia"/>
        </w:rPr>
        <w:t>２　被災施設や事業所から緊急に人的及び物的支援の申し出があった場合は、出来る限りの応援を行う。</w:t>
      </w:r>
    </w:p>
    <w:p w14:paraId="609C514D" w14:textId="77777777" w:rsidR="00A22824" w:rsidRDefault="00A22824" w:rsidP="00E41C05">
      <w:pPr>
        <w:spacing w:after="0" w:line="0" w:lineRule="atLeast"/>
        <w:ind w:left="220" w:hangingChars="100" w:hanging="220"/>
        <w:rPr>
          <w:rFonts w:ascii="游明朝" w:eastAsia="游明朝" w:hAnsi="游明朝"/>
        </w:rPr>
      </w:pPr>
    </w:p>
    <w:p w14:paraId="67E7F0CE" w14:textId="77777777" w:rsidR="00A22824" w:rsidRDefault="00A22824" w:rsidP="00E41C05">
      <w:pPr>
        <w:spacing w:after="0" w:line="0" w:lineRule="atLeast"/>
        <w:ind w:left="220" w:hangingChars="100" w:hanging="220"/>
        <w:rPr>
          <w:rFonts w:ascii="游明朝" w:eastAsia="游明朝" w:hAnsi="游明朝"/>
          <w:b/>
          <w:bCs/>
        </w:rPr>
      </w:pPr>
      <w:r>
        <w:rPr>
          <w:rFonts w:ascii="游明朝" w:eastAsia="游明朝" w:hAnsi="游明朝" w:hint="eastAsia"/>
          <w:b/>
          <w:bCs/>
        </w:rPr>
        <w:t>(避難受け入れ要請)</w:t>
      </w:r>
    </w:p>
    <w:p w14:paraId="480DF603" w14:textId="77777777" w:rsidR="00A22824" w:rsidRDefault="00A22824" w:rsidP="00E41C05">
      <w:pPr>
        <w:spacing w:after="0" w:line="0" w:lineRule="atLeast"/>
        <w:ind w:left="220" w:hangingChars="100" w:hanging="220"/>
        <w:rPr>
          <w:rFonts w:ascii="游明朝" w:eastAsia="游明朝" w:hAnsi="游明朝"/>
        </w:rPr>
      </w:pPr>
      <w:r>
        <w:rPr>
          <w:rFonts w:ascii="游明朝" w:eastAsia="游明朝" w:hAnsi="游明朝" w:hint="eastAsia"/>
        </w:rPr>
        <w:t>第３条　当該施設や事業所は、災害が予想され応援が必要と判断した場合、応援施設や事業所へ使用できるあらゆる手段により状況を報告し応援を要請するものとする。</w:t>
      </w:r>
    </w:p>
    <w:p w14:paraId="5AA3AF80" w14:textId="77777777" w:rsidR="00A22824" w:rsidRDefault="00A22824" w:rsidP="00E41C05">
      <w:pPr>
        <w:spacing w:after="0" w:line="0" w:lineRule="atLeast"/>
        <w:ind w:left="220" w:hangingChars="100" w:hanging="220"/>
        <w:rPr>
          <w:rFonts w:ascii="游明朝" w:eastAsia="游明朝" w:hAnsi="游明朝"/>
          <w:color w:val="FF0000"/>
        </w:rPr>
      </w:pPr>
      <w:r>
        <w:rPr>
          <w:rFonts w:ascii="游明朝" w:eastAsia="游明朝" w:hAnsi="游明朝" w:hint="eastAsia"/>
        </w:rPr>
        <w:t xml:space="preserve">　</w:t>
      </w:r>
      <w:r>
        <w:rPr>
          <w:rFonts w:ascii="游明朝" w:eastAsia="游明朝" w:hAnsi="游明朝" w:hint="eastAsia"/>
          <w:color w:val="FF0000"/>
        </w:rPr>
        <w:t>※現在は、情報伝達ツールが様々であるため初動の連絡を双方で決めておくことが重要。</w:t>
      </w:r>
    </w:p>
    <w:p w14:paraId="5490963E" w14:textId="77777777" w:rsidR="00A22824" w:rsidRDefault="00A22824" w:rsidP="00E41C05">
      <w:pPr>
        <w:spacing w:after="0" w:line="0" w:lineRule="atLeast"/>
        <w:ind w:left="220" w:hangingChars="100" w:hanging="220"/>
        <w:rPr>
          <w:rFonts w:ascii="游明朝" w:eastAsia="游明朝" w:hAnsi="游明朝"/>
        </w:rPr>
      </w:pPr>
    </w:p>
    <w:p w14:paraId="49E0B312" w14:textId="77777777" w:rsidR="00A22824" w:rsidRDefault="00A22824" w:rsidP="00E41C05">
      <w:pPr>
        <w:pBdr>
          <w:top w:val="single" w:sz="4" w:space="1" w:color="auto"/>
          <w:left w:val="single" w:sz="4" w:space="4" w:color="auto"/>
          <w:bottom w:val="single" w:sz="4" w:space="1" w:color="auto"/>
          <w:right w:val="single" w:sz="4" w:space="4" w:color="auto"/>
        </w:pBdr>
        <w:spacing w:after="0" w:line="0" w:lineRule="atLeast"/>
        <w:rPr>
          <w:rFonts w:ascii="游明朝" w:eastAsia="游明朝" w:hAnsi="游明朝"/>
          <w:b/>
          <w:bCs/>
        </w:rPr>
      </w:pPr>
      <w:r>
        <w:rPr>
          <w:rFonts w:ascii="游明朝" w:eastAsia="游明朝" w:hAnsi="游明朝" w:hint="eastAsia"/>
          <w:b/>
          <w:bCs/>
        </w:rPr>
        <w:t>(特定個人情報等の取り扱い)</w:t>
      </w:r>
    </w:p>
    <w:p w14:paraId="4C429E9E" w14:textId="77777777" w:rsidR="00A22824" w:rsidRDefault="00A22824" w:rsidP="00E41C05">
      <w:pPr>
        <w:pBdr>
          <w:top w:val="single" w:sz="4" w:space="1" w:color="auto"/>
          <w:left w:val="single" w:sz="4" w:space="4" w:color="auto"/>
          <w:bottom w:val="single" w:sz="4" w:space="1" w:color="auto"/>
          <w:right w:val="single" w:sz="4" w:space="4" w:color="auto"/>
        </w:pBdr>
        <w:spacing w:after="0" w:line="0" w:lineRule="atLeast"/>
        <w:ind w:left="220" w:hangingChars="100" w:hanging="220"/>
        <w:rPr>
          <w:rFonts w:ascii="游明朝" w:eastAsia="游明朝" w:hAnsi="游明朝"/>
        </w:rPr>
      </w:pPr>
      <w:r>
        <w:rPr>
          <w:rFonts w:ascii="游明朝" w:eastAsia="游明朝" w:hAnsi="游明朝" w:hint="eastAsia"/>
        </w:rPr>
        <w:t>第4条　利用者の受け入れに際し、利用者個々の個人情報（家族構成、服薬状況そのた介助に関する必要な情報等）については、本協定書の交付により守秘義務の締結を行ったものとする。</w:t>
      </w:r>
    </w:p>
    <w:p w14:paraId="32CBEE83" w14:textId="77777777" w:rsidR="00A22824" w:rsidRDefault="00A22824" w:rsidP="00E41C05">
      <w:pPr>
        <w:pBdr>
          <w:top w:val="single" w:sz="4" w:space="1" w:color="auto"/>
          <w:left w:val="single" w:sz="4" w:space="4" w:color="auto"/>
          <w:bottom w:val="single" w:sz="4" w:space="1" w:color="auto"/>
          <w:right w:val="single" w:sz="4" w:space="4" w:color="auto"/>
        </w:pBdr>
        <w:spacing w:after="0" w:line="0" w:lineRule="atLeast"/>
        <w:ind w:left="220" w:hangingChars="100" w:hanging="220"/>
        <w:rPr>
          <w:rFonts w:ascii="游明朝" w:eastAsia="游明朝" w:hAnsi="游明朝"/>
        </w:rPr>
      </w:pPr>
      <w:r>
        <w:rPr>
          <w:rFonts w:ascii="游明朝" w:eastAsia="游明朝" w:hAnsi="游明朝" w:hint="eastAsia"/>
        </w:rPr>
        <w:t>2　同行する職員の個人情報についても、上項と同様とする。</w:t>
      </w:r>
    </w:p>
    <w:p w14:paraId="5489ECA2" w14:textId="77777777" w:rsidR="00A22824" w:rsidRDefault="00A22824" w:rsidP="00E41C05">
      <w:pPr>
        <w:pBdr>
          <w:top w:val="single" w:sz="4" w:space="1" w:color="auto"/>
          <w:left w:val="single" w:sz="4" w:space="4" w:color="auto"/>
          <w:bottom w:val="single" w:sz="4" w:space="1" w:color="auto"/>
          <w:right w:val="single" w:sz="4" w:space="4" w:color="auto"/>
        </w:pBdr>
        <w:spacing w:after="0" w:line="0" w:lineRule="atLeast"/>
        <w:ind w:left="220" w:hangingChars="100" w:hanging="220"/>
        <w:rPr>
          <w:rFonts w:ascii="游明朝" w:eastAsia="游明朝" w:hAnsi="游明朝"/>
        </w:rPr>
      </w:pPr>
      <w:r>
        <w:rPr>
          <w:rFonts w:ascii="游明朝" w:eastAsia="游明朝" w:hAnsi="游明朝" w:hint="eastAsia"/>
        </w:rPr>
        <w:t xml:space="preserve">　</w:t>
      </w:r>
      <w:r>
        <w:rPr>
          <w:rFonts w:ascii="游明朝" w:eastAsia="游明朝" w:hAnsi="游明朝" w:hint="eastAsia"/>
          <w:color w:val="FF0000"/>
        </w:rPr>
        <w:t>※事前に顔出しNGの入居者や㊙の情報があるため撮影等も確認しながら進めるのが望ましい</w:t>
      </w:r>
      <w:r>
        <w:rPr>
          <w:rFonts w:ascii="游明朝" w:eastAsia="游明朝" w:hAnsi="游明朝" w:hint="eastAsia"/>
        </w:rPr>
        <w:t>。</w:t>
      </w:r>
    </w:p>
    <w:p w14:paraId="4A47E2E9" w14:textId="77777777" w:rsidR="00A22824" w:rsidRDefault="00A22824" w:rsidP="00E41C05">
      <w:pPr>
        <w:pBdr>
          <w:top w:val="single" w:sz="4" w:space="1" w:color="auto"/>
          <w:left w:val="single" w:sz="4" w:space="4" w:color="auto"/>
          <w:bottom w:val="single" w:sz="4" w:space="1" w:color="auto"/>
          <w:right w:val="single" w:sz="4" w:space="4" w:color="auto"/>
        </w:pBdr>
        <w:spacing w:after="0" w:line="0" w:lineRule="atLeast"/>
        <w:rPr>
          <w:rFonts w:ascii="游明朝" w:eastAsia="游明朝" w:hAnsi="游明朝"/>
        </w:rPr>
      </w:pPr>
    </w:p>
    <w:p w14:paraId="42D8D93D" w14:textId="77777777" w:rsidR="00A22824" w:rsidRDefault="00A22824" w:rsidP="00E41C05">
      <w:pPr>
        <w:pBdr>
          <w:top w:val="single" w:sz="4" w:space="1" w:color="auto"/>
          <w:left w:val="single" w:sz="4" w:space="4" w:color="auto"/>
          <w:bottom w:val="single" w:sz="4" w:space="1" w:color="auto"/>
          <w:right w:val="single" w:sz="4" w:space="4" w:color="auto"/>
        </w:pBdr>
        <w:spacing w:after="0" w:line="0" w:lineRule="atLeast"/>
        <w:ind w:left="220" w:hangingChars="100" w:hanging="220"/>
        <w:rPr>
          <w:rFonts w:ascii="游明朝" w:eastAsia="游明朝" w:hAnsi="游明朝"/>
          <w:b/>
          <w:bCs/>
        </w:rPr>
      </w:pPr>
      <w:r>
        <w:rPr>
          <w:rFonts w:ascii="游明朝" w:eastAsia="游明朝" w:hAnsi="游明朝" w:hint="eastAsia"/>
          <w:b/>
          <w:bCs/>
        </w:rPr>
        <w:t>(費用負担)</w:t>
      </w:r>
    </w:p>
    <w:p w14:paraId="1412D5C6" w14:textId="77777777" w:rsidR="00A22824" w:rsidRDefault="00A22824" w:rsidP="00E41C05">
      <w:pPr>
        <w:pBdr>
          <w:top w:val="single" w:sz="4" w:space="1" w:color="auto"/>
          <w:left w:val="single" w:sz="4" w:space="4" w:color="auto"/>
          <w:bottom w:val="single" w:sz="4" w:space="1" w:color="auto"/>
          <w:right w:val="single" w:sz="4" w:space="4" w:color="auto"/>
        </w:pBdr>
        <w:spacing w:after="0" w:line="0" w:lineRule="atLeast"/>
        <w:ind w:left="220" w:hangingChars="100" w:hanging="220"/>
        <w:rPr>
          <w:rFonts w:ascii="游明朝" w:eastAsia="游明朝" w:hAnsi="游明朝"/>
        </w:rPr>
      </w:pPr>
      <w:r>
        <w:rPr>
          <w:rFonts w:ascii="游明朝" w:eastAsia="游明朝" w:hAnsi="游明朝" w:hint="eastAsia"/>
        </w:rPr>
        <w:t>第5条　被災施設や事業所の避難に係る場所の提供は無償とする。</w:t>
      </w:r>
    </w:p>
    <w:p w14:paraId="319FD3E3" w14:textId="77777777" w:rsidR="00A22824" w:rsidRDefault="00A22824" w:rsidP="00E41C05">
      <w:pPr>
        <w:pBdr>
          <w:top w:val="single" w:sz="4" w:space="1" w:color="auto"/>
          <w:left w:val="single" w:sz="4" w:space="4" w:color="auto"/>
          <w:bottom w:val="single" w:sz="4" w:space="1" w:color="auto"/>
          <w:right w:val="single" w:sz="4" w:space="4" w:color="auto"/>
        </w:pBdr>
        <w:spacing w:after="0" w:line="0" w:lineRule="atLeast"/>
        <w:ind w:left="220" w:hangingChars="100" w:hanging="220"/>
        <w:rPr>
          <w:rFonts w:ascii="游明朝" w:eastAsia="游明朝" w:hAnsi="游明朝"/>
        </w:rPr>
      </w:pPr>
      <w:r>
        <w:rPr>
          <w:rFonts w:ascii="游明朝" w:eastAsia="游明朝" w:hAnsi="游明朝" w:hint="eastAsia"/>
        </w:rPr>
        <w:t>2　食事、給水及び生活必需品の支援に係る費用については、主として応援施設や事業</w:t>
      </w:r>
      <w:r>
        <w:rPr>
          <w:rFonts w:ascii="游明朝" w:eastAsia="游明朝" w:hAnsi="游明朝" w:hint="eastAsia"/>
        </w:rPr>
        <w:lastRenderedPageBreak/>
        <w:t>所側の負担とする。</w:t>
      </w:r>
    </w:p>
    <w:p w14:paraId="5B9085D4" w14:textId="77777777" w:rsidR="00A22824" w:rsidRDefault="00A22824" w:rsidP="00E41C05">
      <w:pPr>
        <w:pBdr>
          <w:top w:val="single" w:sz="4" w:space="1" w:color="auto"/>
          <w:left w:val="single" w:sz="4" w:space="4" w:color="auto"/>
          <w:bottom w:val="single" w:sz="4" w:space="1" w:color="auto"/>
          <w:right w:val="single" w:sz="4" w:space="4" w:color="auto"/>
        </w:pBdr>
        <w:spacing w:after="0" w:line="0" w:lineRule="atLeast"/>
        <w:ind w:left="220" w:hangingChars="100" w:hanging="220"/>
        <w:rPr>
          <w:rFonts w:ascii="游明朝" w:eastAsia="游明朝" w:hAnsi="游明朝"/>
        </w:rPr>
      </w:pPr>
      <w:r>
        <w:rPr>
          <w:rFonts w:ascii="游明朝" w:eastAsia="游明朝" w:hAnsi="游明朝" w:hint="eastAsia"/>
        </w:rPr>
        <w:t>3　車両並びに運転手等の提供に係る費用については、主として応援施設や事業所側の負担で行う。</w:t>
      </w:r>
    </w:p>
    <w:p w14:paraId="526AF21A" w14:textId="77777777" w:rsidR="00A22824" w:rsidRDefault="00A22824" w:rsidP="00E41C05">
      <w:pPr>
        <w:pBdr>
          <w:top w:val="single" w:sz="4" w:space="1" w:color="auto"/>
          <w:left w:val="single" w:sz="4" w:space="4" w:color="auto"/>
          <w:bottom w:val="single" w:sz="4" w:space="1" w:color="auto"/>
          <w:right w:val="single" w:sz="4" w:space="4" w:color="auto"/>
        </w:pBdr>
        <w:spacing w:after="0" w:line="0" w:lineRule="atLeast"/>
        <w:ind w:left="220" w:hangingChars="100" w:hanging="220"/>
        <w:rPr>
          <w:rFonts w:ascii="游明朝" w:eastAsia="游明朝" w:hAnsi="游明朝"/>
        </w:rPr>
      </w:pPr>
      <w:r>
        <w:rPr>
          <w:rFonts w:ascii="游明朝" w:eastAsia="游明朝" w:hAnsi="游明朝" w:hint="eastAsia"/>
        </w:rPr>
        <w:t>4　その他、被災施設や事業所から要請があった物については、主として被災施設や事業所側の負担とする。</w:t>
      </w:r>
    </w:p>
    <w:p w14:paraId="6BD6B259" w14:textId="77777777" w:rsidR="00A22824" w:rsidRPr="009070AB" w:rsidRDefault="00A22824" w:rsidP="00E41C05">
      <w:pPr>
        <w:pBdr>
          <w:top w:val="single" w:sz="4" w:space="1" w:color="auto"/>
          <w:left w:val="single" w:sz="4" w:space="4" w:color="auto"/>
          <w:bottom w:val="single" w:sz="4" w:space="1" w:color="auto"/>
          <w:right w:val="single" w:sz="4" w:space="4" w:color="auto"/>
        </w:pBdr>
        <w:spacing w:after="0" w:line="0" w:lineRule="atLeast"/>
        <w:rPr>
          <w:rFonts w:ascii="游明朝" w:eastAsia="游明朝" w:hAnsi="游明朝"/>
          <w:color w:val="FF0000"/>
        </w:rPr>
      </w:pPr>
      <w:r>
        <w:rPr>
          <w:rFonts w:ascii="游明朝" w:eastAsia="游明朝" w:hAnsi="游明朝" w:hint="eastAsia"/>
        </w:rPr>
        <w:t xml:space="preserve">　</w:t>
      </w:r>
      <w:r>
        <w:rPr>
          <w:rFonts w:ascii="游明朝" w:eastAsia="游明朝" w:hAnsi="游明朝" w:hint="eastAsia"/>
          <w:color w:val="FF0000"/>
        </w:rPr>
        <w:t>※経費の負担区分についてはトラブルの原因になるのであらかじめ決めておくのが望ましい。</w:t>
      </w:r>
    </w:p>
    <w:p w14:paraId="2684F78B" w14:textId="77777777" w:rsidR="00A22824" w:rsidRDefault="00A22824" w:rsidP="00E41C05">
      <w:pPr>
        <w:spacing w:after="0" w:line="0" w:lineRule="atLeast"/>
        <w:rPr>
          <w:rFonts w:ascii="游明朝" w:eastAsia="游明朝" w:hAnsi="游明朝"/>
          <w:b/>
          <w:bCs/>
        </w:rPr>
      </w:pPr>
    </w:p>
    <w:p w14:paraId="56196909" w14:textId="77777777" w:rsidR="00A22824" w:rsidRDefault="00A22824" w:rsidP="00E41C05">
      <w:pPr>
        <w:spacing w:after="0" w:line="0" w:lineRule="atLeast"/>
        <w:rPr>
          <w:rFonts w:ascii="游明朝" w:eastAsia="游明朝" w:hAnsi="游明朝"/>
          <w:b/>
          <w:bCs/>
        </w:rPr>
      </w:pPr>
      <w:r>
        <w:rPr>
          <w:rFonts w:ascii="游明朝" w:eastAsia="游明朝" w:hAnsi="游明朝" w:hint="eastAsia"/>
          <w:b/>
          <w:bCs/>
        </w:rPr>
        <w:t>(協定の検証及び見直し)</w:t>
      </w:r>
    </w:p>
    <w:p w14:paraId="27DF5A6F" w14:textId="77777777" w:rsidR="00A22824" w:rsidRDefault="00A22824" w:rsidP="00E41C05">
      <w:pPr>
        <w:spacing w:after="0" w:line="0" w:lineRule="atLeast"/>
        <w:rPr>
          <w:rFonts w:ascii="游明朝" w:eastAsia="游明朝" w:hAnsi="游明朝"/>
        </w:rPr>
      </w:pPr>
      <w:bookmarkStart w:id="2" w:name="_Hlk146722522"/>
      <w:r>
        <w:rPr>
          <w:rFonts w:ascii="游明朝" w:eastAsia="游明朝" w:hAnsi="游明朝" w:hint="eastAsia"/>
        </w:rPr>
        <w:t>第６条</w:t>
      </w:r>
      <w:bookmarkEnd w:id="2"/>
      <w:r>
        <w:rPr>
          <w:rFonts w:ascii="游明朝" w:eastAsia="游明朝" w:hAnsi="游明朝" w:hint="eastAsia"/>
        </w:rPr>
        <w:t xml:space="preserve">　この協定は、必要に応じて検証し随時見直しができるものとする。</w:t>
      </w:r>
    </w:p>
    <w:p w14:paraId="3E9D17D6" w14:textId="77777777" w:rsidR="00A22824" w:rsidRDefault="00A22824" w:rsidP="00E41C05">
      <w:pPr>
        <w:spacing w:after="0" w:line="0" w:lineRule="atLeast"/>
        <w:rPr>
          <w:rFonts w:ascii="游明朝" w:eastAsia="游明朝" w:hAnsi="游明朝"/>
          <w:color w:val="FF0000"/>
        </w:rPr>
      </w:pPr>
      <w:r>
        <w:rPr>
          <w:rFonts w:ascii="游明朝" w:eastAsia="游明朝" w:hAnsi="游明朝" w:hint="eastAsia"/>
        </w:rPr>
        <w:t xml:space="preserve">　</w:t>
      </w:r>
      <w:r>
        <w:rPr>
          <w:rFonts w:ascii="游明朝" w:eastAsia="游明朝" w:hAnsi="游明朝" w:hint="eastAsia"/>
          <w:color w:val="FF0000"/>
        </w:rPr>
        <w:t>※災害発生後等に必ず検証し双方で見直しを行うのが望ましい。</w:t>
      </w:r>
    </w:p>
    <w:p w14:paraId="2BA83978" w14:textId="77777777" w:rsidR="00A22824" w:rsidRDefault="00A22824" w:rsidP="00E41C05">
      <w:pPr>
        <w:spacing w:after="0" w:line="0" w:lineRule="atLeast"/>
        <w:rPr>
          <w:rFonts w:ascii="游明朝" w:eastAsia="游明朝" w:hAnsi="游明朝"/>
        </w:rPr>
      </w:pPr>
    </w:p>
    <w:p w14:paraId="6FB18A6E" w14:textId="77777777" w:rsidR="00A22824" w:rsidRDefault="00A22824" w:rsidP="00E41C05">
      <w:pPr>
        <w:spacing w:after="0" w:line="0" w:lineRule="atLeast"/>
        <w:rPr>
          <w:rFonts w:ascii="游明朝" w:eastAsia="游明朝" w:hAnsi="游明朝"/>
          <w:b/>
          <w:bCs/>
        </w:rPr>
      </w:pPr>
      <w:r>
        <w:rPr>
          <w:rFonts w:ascii="游明朝" w:eastAsia="游明朝" w:hAnsi="游明朝" w:hint="eastAsia"/>
          <w:b/>
          <w:bCs/>
        </w:rPr>
        <w:t>(調整)</w:t>
      </w:r>
    </w:p>
    <w:p w14:paraId="09189600" w14:textId="77777777" w:rsidR="00A22824" w:rsidRDefault="00A22824" w:rsidP="00E41C05">
      <w:pPr>
        <w:spacing w:after="0" w:line="0" w:lineRule="atLeast"/>
        <w:ind w:left="220" w:hangingChars="100" w:hanging="220"/>
        <w:rPr>
          <w:rFonts w:ascii="游明朝" w:eastAsia="游明朝" w:hAnsi="游明朝"/>
        </w:rPr>
      </w:pPr>
      <w:r>
        <w:rPr>
          <w:rFonts w:ascii="游明朝" w:eastAsia="游明朝" w:hAnsi="游明朝" w:hint="eastAsia"/>
        </w:rPr>
        <w:t>第７条　相互の連携のため協定施設や事業所間においては、有事の際、可能な限りあらゆる連絡手段を試み、情報交換を行いながら、柔軟に相互の連携を図るものとし、この協定に定めのない事項は協議し定めるものとする。</w:t>
      </w:r>
    </w:p>
    <w:p w14:paraId="0F3F312E" w14:textId="77777777" w:rsidR="00A22824" w:rsidRDefault="00A22824" w:rsidP="00E41C05">
      <w:pPr>
        <w:spacing w:after="0" w:line="0" w:lineRule="atLeast"/>
        <w:rPr>
          <w:rFonts w:ascii="游明朝" w:eastAsia="游明朝" w:hAnsi="游明朝"/>
        </w:rPr>
      </w:pPr>
    </w:p>
    <w:p w14:paraId="064E6783" w14:textId="77777777" w:rsidR="00A22824" w:rsidRDefault="00A22824" w:rsidP="00E41C05">
      <w:pPr>
        <w:spacing w:after="0" w:line="0" w:lineRule="atLeast"/>
        <w:rPr>
          <w:rFonts w:ascii="游明朝" w:eastAsia="游明朝" w:hAnsi="游明朝"/>
          <w:b/>
          <w:bCs/>
        </w:rPr>
      </w:pPr>
      <w:r>
        <w:rPr>
          <w:rFonts w:ascii="游明朝" w:eastAsia="游明朝" w:hAnsi="游明朝" w:hint="eastAsia"/>
          <w:b/>
          <w:bCs/>
        </w:rPr>
        <w:t>(協定の期間)</w:t>
      </w:r>
    </w:p>
    <w:p w14:paraId="08E5D01B" w14:textId="77777777" w:rsidR="00A22824" w:rsidRDefault="00A22824" w:rsidP="00E41C05">
      <w:pPr>
        <w:spacing w:after="0" w:line="0" w:lineRule="atLeast"/>
        <w:ind w:left="220" w:hangingChars="100" w:hanging="220"/>
        <w:rPr>
          <w:rFonts w:ascii="游明朝" w:eastAsia="游明朝" w:hAnsi="游明朝"/>
        </w:rPr>
      </w:pPr>
      <w:r>
        <w:rPr>
          <w:rFonts w:ascii="游明朝" w:eastAsia="游明朝" w:hAnsi="游明朝" w:hint="eastAsia"/>
        </w:rPr>
        <w:t>第８条　この協定は、適用の日から効力を有し、双方から申し出が無い場合は継続するものとする。</w:t>
      </w:r>
    </w:p>
    <w:p w14:paraId="736D422B" w14:textId="77777777" w:rsidR="00A22824" w:rsidRDefault="00A22824" w:rsidP="00E41C05">
      <w:pPr>
        <w:spacing w:after="0" w:line="0" w:lineRule="atLeast"/>
        <w:ind w:left="220" w:hangingChars="100" w:hanging="220"/>
        <w:rPr>
          <w:rFonts w:ascii="游明朝" w:eastAsia="游明朝" w:hAnsi="游明朝"/>
          <w:color w:val="FF0000"/>
        </w:rPr>
      </w:pPr>
      <w:r>
        <w:rPr>
          <w:rFonts w:ascii="游明朝" w:eastAsia="游明朝" w:hAnsi="游明朝" w:hint="eastAsia"/>
        </w:rPr>
        <w:t xml:space="preserve">　</w:t>
      </w:r>
      <w:r>
        <w:rPr>
          <w:rFonts w:ascii="游明朝" w:eastAsia="游明朝" w:hAnsi="游明朝" w:hint="eastAsia"/>
          <w:color w:val="FF0000"/>
        </w:rPr>
        <w:t>※協定の自動継続について記載しておく。</w:t>
      </w:r>
    </w:p>
    <w:p w14:paraId="41906BD3" w14:textId="77777777" w:rsidR="00A22824" w:rsidRDefault="00A22824" w:rsidP="00E41C05">
      <w:pPr>
        <w:spacing w:after="0" w:line="0" w:lineRule="atLeast"/>
        <w:ind w:left="220" w:hangingChars="100" w:hanging="220"/>
        <w:rPr>
          <w:rFonts w:ascii="游明朝" w:eastAsia="游明朝" w:hAnsi="游明朝"/>
          <w:color w:val="FF0000"/>
        </w:rPr>
      </w:pPr>
    </w:p>
    <w:p w14:paraId="5C854F66" w14:textId="77777777" w:rsidR="00A22824" w:rsidRDefault="00A22824" w:rsidP="00E41C05">
      <w:pPr>
        <w:spacing w:after="0" w:line="0" w:lineRule="atLeast"/>
        <w:rPr>
          <w:rFonts w:ascii="游明朝" w:eastAsia="游明朝" w:hAnsi="游明朝"/>
          <w:b/>
          <w:bCs/>
        </w:rPr>
      </w:pPr>
      <w:r>
        <w:rPr>
          <w:rFonts w:ascii="游明朝" w:eastAsia="游明朝" w:hAnsi="游明朝" w:hint="eastAsia"/>
          <w:b/>
          <w:bCs/>
        </w:rPr>
        <w:t>(附則)</w:t>
      </w:r>
    </w:p>
    <w:p w14:paraId="0143DC6B" w14:textId="77777777" w:rsidR="00A22824" w:rsidRDefault="00A22824" w:rsidP="00E41C05">
      <w:pPr>
        <w:spacing w:after="0" w:line="0" w:lineRule="atLeast"/>
        <w:rPr>
          <w:rFonts w:ascii="游明朝" w:eastAsia="游明朝" w:hAnsi="游明朝"/>
        </w:rPr>
      </w:pPr>
      <w:r>
        <w:rPr>
          <w:rFonts w:ascii="游明朝" w:eastAsia="游明朝" w:hAnsi="游明朝" w:hint="eastAsia"/>
        </w:rPr>
        <w:t>この協定は</w:t>
      </w:r>
      <w:r>
        <w:rPr>
          <w:rFonts w:ascii="游明朝" w:eastAsia="游明朝" w:hAnsi="游明朝" w:hint="eastAsia"/>
          <w:color w:val="FF0000"/>
        </w:rPr>
        <w:t>２０２〇年●月●日</w:t>
      </w:r>
      <w:r>
        <w:rPr>
          <w:rFonts w:ascii="游明朝" w:eastAsia="游明朝" w:hAnsi="游明朝" w:hint="eastAsia"/>
        </w:rPr>
        <w:t>から適用する。</w:t>
      </w:r>
    </w:p>
    <w:p w14:paraId="236B989D" w14:textId="77777777" w:rsidR="00A22824" w:rsidRDefault="00A22824" w:rsidP="00E41C05">
      <w:pPr>
        <w:spacing w:after="0" w:line="0" w:lineRule="atLeast"/>
        <w:rPr>
          <w:rFonts w:ascii="游明朝" w:eastAsia="游明朝" w:hAnsi="游明朝"/>
        </w:rPr>
      </w:pPr>
      <w:r>
        <w:rPr>
          <w:rFonts w:ascii="游明朝" w:eastAsia="游明朝" w:hAnsi="游明朝" w:hint="eastAsia"/>
        </w:rPr>
        <w:t>この協定の締結を証するため、協定書には、</w:t>
      </w:r>
      <w:r>
        <w:rPr>
          <w:rFonts w:ascii="游明朝" w:eastAsia="游明朝" w:hAnsi="游明朝" w:hint="eastAsia"/>
          <w:color w:val="FF0000"/>
        </w:rPr>
        <w:t>〇〇園と〇〇荘の施設長や事業所の管理者</w:t>
      </w:r>
      <w:r>
        <w:rPr>
          <w:rFonts w:ascii="游明朝" w:eastAsia="游明朝" w:hAnsi="游明朝" w:hint="eastAsia"/>
        </w:rPr>
        <w:t>が記名押印し、２通を作成し、各１通を保有し保管するものとする。</w:t>
      </w:r>
    </w:p>
    <w:p w14:paraId="71CA8B29" w14:textId="77777777" w:rsidR="00A22824" w:rsidRDefault="00A22824" w:rsidP="00E41C05">
      <w:pPr>
        <w:spacing w:after="0" w:line="0" w:lineRule="atLeast"/>
        <w:rPr>
          <w:rFonts w:ascii="游明朝" w:eastAsia="游明朝" w:hAnsi="游明朝"/>
        </w:rPr>
      </w:pPr>
    </w:p>
    <w:p w14:paraId="02499E38" w14:textId="77777777" w:rsidR="00A22824" w:rsidRDefault="00A22824" w:rsidP="00E41C05">
      <w:pPr>
        <w:spacing w:after="0" w:line="0" w:lineRule="atLeast"/>
        <w:rPr>
          <w:rFonts w:ascii="游明朝" w:eastAsia="游明朝" w:hAnsi="游明朝"/>
          <w:lang w:eastAsia="zh-TW"/>
        </w:rPr>
      </w:pPr>
      <w:r>
        <w:rPr>
          <w:rFonts w:ascii="游明朝" w:eastAsia="游明朝" w:hAnsi="游明朝" w:hint="eastAsia"/>
          <w:lang w:eastAsia="zh-TW"/>
        </w:rPr>
        <w:t>2026年〇月〇〇日</w:t>
      </w:r>
    </w:p>
    <w:p w14:paraId="5D477F04" w14:textId="77777777" w:rsidR="00A22824" w:rsidRDefault="00A22824" w:rsidP="00E41C05">
      <w:pPr>
        <w:spacing w:after="0" w:line="0" w:lineRule="atLeast"/>
        <w:ind w:firstLineChars="2300" w:firstLine="5060"/>
        <w:rPr>
          <w:rFonts w:ascii="游明朝" w:eastAsia="游明朝" w:hAnsi="游明朝"/>
          <w:lang w:eastAsia="zh-TW"/>
        </w:rPr>
      </w:pPr>
      <w:r>
        <w:rPr>
          <w:rFonts w:ascii="游明朝" w:eastAsia="游明朝" w:hAnsi="游明朝" w:hint="eastAsia"/>
          <w:lang w:eastAsia="zh-TW"/>
        </w:rPr>
        <w:t xml:space="preserve">訪問介護事業所〇●　</w:t>
      </w:r>
    </w:p>
    <w:p w14:paraId="1AE0B0E6" w14:textId="77777777" w:rsidR="00A22824" w:rsidRDefault="00A22824" w:rsidP="00E41C05">
      <w:pPr>
        <w:spacing w:after="0" w:line="0" w:lineRule="atLeast"/>
        <w:rPr>
          <w:rFonts w:ascii="游明朝" w:eastAsia="游明朝" w:hAnsi="游明朝"/>
          <w:lang w:eastAsia="zh-TW"/>
        </w:rPr>
      </w:pPr>
      <w:r>
        <w:rPr>
          <w:rFonts w:ascii="游明朝" w:eastAsia="游明朝" w:hAnsi="游明朝" w:hint="eastAsia"/>
          <w:lang w:eastAsia="zh-TW"/>
        </w:rPr>
        <w:t xml:space="preserve">　　　　　　　　　　　　　　　　　　　　　　　管理者　〇　〇　〇　〇　　　㊞</w:t>
      </w:r>
    </w:p>
    <w:p w14:paraId="38EF1603" w14:textId="77777777" w:rsidR="00A22824" w:rsidRPr="00216873" w:rsidRDefault="00A22824" w:rsidP="00E41C05">
      <w:pPr>
        <w:spacing w:after="0" w:line="0" w:lineRule="atLeast"/>
        <w:rPr>
          <w:rFonts w:ascii="游明朝" w:eastAsia="游明朝" w:hAnsi="游明朝"/>
          <w:lang w:eastAsia="zh-TW"/>
        </w:rPr>
      </w:pPr>
    </w:p>
    <w:p w14:paraId="472C3C3E" w14:textId="77777777" w:rsidR="00A22824" w:rsidRDefault="00A22824" w:rsidP="00E41C05">
      <w:pPr>
        <w:spacing w:after="0" w:line="0" w:lineRule="atLeast"/>
        <w:ind w:firstLineChars="2300" w:firstLine="5060"/>
        <w:rPr>
          <w:rFonts w:ascii="游明朝" w:eastAsia="游明朝" w:hAnsi="游明朝"/>
        </w:rPr>
      </w:pPr>
      <w:r>
        <w:rPr>
          <w:rFonts w:ascii="游明朝" w:eastAsia="游明朝" w:hAnsi="游明朝" w:hint="eastAsia"/>
        </w:rPr>
        <w:t>〇●ホーム　〇〇園</w:t>
      </w:r>
    </w:p>
    <w:p w14:paraId="070FF77C" w14:textId="77777777" w:rsidR="00A22824" w:rsidRDefault="00A22824" w:rsidP="00E41C05">
      <w:pPr>
        <w:spacing w:after="0" w:line="0" w:lineRule="atLeast"/>
        <w:rPr>
          <w:rFonts w:ascii="游明朝" w:eastAsia="游明朝" w:hAnsi="游明朝"/>
        </w:rPr>
      </w:pPr>
      <w:r>
        <w:rPr>
          <w:rFonts w:ascii="游明朝" w:eastAsia="游明朝" w:hAnsi="游明朝" w:hint="eastAsia"/>
        </w:rPr>
        <w:t xml:space="preserve">　　　　　　　　　　　　　　　　　　　　　　　施設長　〇　〇　〇　〇　　　㊞</w:t>
      </w:r>
    </w:p>
    <w:p w14:paraId="0A96052D" w14:textId="77777777" w:rsidR="00A22824" w:rsidRDefault="00A22824" w:rsidP="00E41C05">
      <w:pPr>
        <w:tabs>
          <w:tab w:val="left" w:pos="2193"/>
        </w:tabs>
        <w:spacing w:after="0" w:line="0" w:lineRule="atLeast"/>
        <w:rPr>
          <w:rFonts w:ascii="HG丸ｺﾞｼｯｸM-PRO" w:eastAsia="HG丸ｺﾞｼｯｸM-PRO" w:hAnsi="HG丸ｺﾞｼｯｸM-PRO"/>
        </w:rPr>
      </w:pPr>
    </w:p>
    <w:bookmarkEnd w:id="1"/>
    <w:p w14:paraId="403C2DED" w14:textId="2DA8812F" w:rsidR="00111742" w:rsidRPr="007A39F0" w:rsidRDefault="00111742" w:rsidP="00111742">
      <w:pPr>
        <w:tabs>
          <w:tab w:val="left" w:pos="1005"/>
        </w:tabs>
        <w:rPr>
          <w:rFonts w:ascii="HG丸ｺﾞｼｯｸM-PRO" w:eastAsia="HG丸ｺﾞｼｯｸM-PRO" w:hAnsi="HG丸ｺﾞｼｯｸM-PRO"/>
          <w:b/>
          <w:bCs/>
          <w:sz w:val="24"/>
        </w:rPr>
      </w:pPr>
      <w:r>
        <w:rPr>
          <w:rFonts w:ascii="HG丸ｺﾞｼｯｸM-PRO" w:eastAsia="HG丸ｺﾞｼｯｸM-PRO" w:hAnsi="HG丸ｺﾞｼｯｸM-PRO" w:hint="eastAsia"/>
          <w:b/>
          <w:bCs/>
          <w:sz w:val="24"/>
        </w:rPr>
        <w:lastRenderedPageBreak/>
        <w:t>最後に</w:t>
      </w:r>
    </w:p>
    <w:p w14:paraId="18E6686A" w14:textId="73D92CC2" w:rsidR="00111742" w:rsidRDefault="00111742" w:rsidP="00111742">
      <w:pPr>
        <w:tabs>
          <w:tab w:val="left" w:pos="1005"/>
        </w:tabs>
        <w:rPr>
          <w:rFonts w:asciiTheme="minorEastAsia" w:hAnsiTheme="minorEastAsia"/>
          <w:szCs w:val="21"/>
        </w:rPr>
      </w:pPr>
      <w:r w:rsidRPr="007A39F0">
        <w:rPr>
          <w:rFonts w:asciiTheme="minorEastAsia" w:hAnsiTheme="minorEastAsia"/>
          <w:noProof/>
          <w:szCs w:val="21"/>
        </w:rPr>
        <w:drawing>
          <wp:inline distT="0" distB="0" distL="0" distR="0" wp14:anchorId="6DD42034" wp14:editId="7DE46E63">
            <wp:extent cx="5400040" cy="3107690"/>
            <wp:effectExtent l="0" t="0" r="0" b="0"/>
            <wp:docPr id="87445578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455780" name=""/>
                    <pic:cNvPicPr/>
                  </pic:nvPicPr>
                  <pic:blipFill>
                    <a:blip r:embed="rId9"/>
                    <a:stretch>
                      <a:fillRect/>
                    </a:stretch>
                  </pic:blipFill>
                  <pic:spPr>
                    <a:xfrm>
                      <a:off x="0" y="0"/>
                      <a:ext cx="5400040" cy="3107690"/>
                    </a:xfrm>
                    <a:prstGeom prst="rect">
                      <a:avLst/>
                    </a:prstGeom>
                  </pic:spPr>
                </pic:pic>
              </a:graphicData>
            </a:graphic>
          </wp:inline>
        </w:drawing>
      </w:r>
    </w:p>
    <w:p w14:paraId="5A40689F" w14:textId="77777777" w:rsidR="00111742" w:rsidRDefault="00111742" w:rsidP="00111742">
      <w:pPr>
        <w:rPr>
          <w:rFonts w:asciiTheme="minorEastAsia" w:hAnsiTheme="minorEastAsia"/>
          <w:szCs w:val="21"/>
        </w:rPr>
      </w:pPr>
      <w:r w:rsidRPr="007A39F0">
        <w:rPr>
          <w:rFonts w:asciiTheme="minorEastAsia" w:hAnsiTheme="minorEastAsia"/>
          <w:noProof/>
          <w:szCs w:val="21"/>
        </w:rPr>
        <w:drawing>
          <wp:inline distT="0" distB="0" distL="0" distR="0" wp14:anchorId="3F6BC3C7" wp14:editId="5DCAE0A0">
            <wp:extent cx="5399405" cy="3857625"/>
            <wp:effectExtent l="0" t="0" r="0" b="9525"/>
            <wp:docPr id="129417637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176372" name=""/>
                    <pic:cNvPicPr/>
                  </pic:nvPicPr>
                  <pic:blipFill>
                    <a:blip r:embed="rId10"/>
                    <a:stretch>
                      <a:fillRect/>
                    </a:stretch>
                  </pic:blipFill>
                  <pic:spPr>
                    <a:xfrm>
                      <a:off x="0" y="0"/>
                      <a:ext cx="5412393" cy="3866904"/>
                    </a:xfrm>
                    <a:prstGeom prst="rect">
                      <a:avLst/>
                    </a:prstGeom>
                  </pic:spPr>
                </pic:pic>
              </a:graphicData>
            </a:graphic>
          </wp:inline>
        </w:drawing>
      </w:r>
    </w:p>
    <w:p w14:paraId="34E6D428" w14:textId="11FFAAA0" w:rsidR="00882192" w:rsidRPr="00111742" w:rsidRDefault="00111742" w:rsidP="00111742">
      <w:pPr>
        <w:ind w:firstLineChars="100" w:firstLine="160"/>
        <w:jc w:val="right"/>
        <w:rPr>
          <w:rFonts w:asciiTheme="minorEastAsia" w:hAnsiTheme="minorEastAsia"/>
          <w:sz w:val="16"/>
          <w:szCs w:val="16"/>
        </w:rPr>
      </w:pPr>
      <w:r>
        <w:rPr>
          <w:rFonts w:asciiTheme="minorEastAsia" w:hAnsiTheme="minorEastAsia" w:hint="eastAsia"/>
          <w:sz w:val="16"/>
          <w:szCs w:val="16"/>
        </w:rPr>
        <w:t>…</w:t>
      </w:r>
      <w:r w:rsidRPr="007A39F0">
        <w:rPr>
          <w:rFonts w:asciiTheme="minorEastAsia" w:hAnsiTheme="minorEastAsia" w:hint="eastAsia"/>
          <w:sz w:val="16"/>
          <w:szCs w:val="16"/>
        </w:rPr>
        <w:t>2025年12月8日（月）23：15　発災　震度6強　むつ総合病院の地理的リスク</w:t>
      </w:r>
      <w:r>
        <w:rPr>
          <w:rFonts w:asciiTheme="minorEastAsia" w:hAnsiTheme="minorEastAsia" w:hint="eastAsia"/>
          <w:sz w:val="16"/>
          <w:szCs w:val="16"/>
        </w:rPr>
        <w:t>（災害拠点病院指定）</w:t>
      </w:r>
    </w:p>
    <w:p w14:paraId="6F7D4636" w14:textId="18604AE6" w:rsidR="00CB6A08" w:rsidRDefault="00CB6A08" w:rsidP="003C0FE1">
      <w:pPr>
        <w:spacing w:after="0"/>
        <w:rPr>
          <w:rFonts w:ascii="HG丸ｺﾞｼｯｸM-PRO" w:eastAsia="HG丸ｺﾞｼｯｸM-PRO" w:hAnsi="HG丸ｺﾞｼｯｸM-PRO"/>
          <w:sz w:val="21"/>
          <w:szCs w:val="21"/>
        </w:rPr>
      </w:pPr>
      <w:r w:rsidRPr="00CB6A08">
        <w:rPr>
          <w:rFonts w:ascii="HG丸ｺﾞｼｯｸM-PRO" w:eastAsia="HG丸ｺﾞｼｯｸM-PRO" w:hAnsi="HG丸ｺﾞｼｯｸM-PRO"/>
          <w:noProof/>
          <w:sz w:val="21"/>
          <w:szCs w:val="21"/>
        </w:rPr>
        <w:lastRenderedPageBreak/>
        <w:drawing>
          <wp:inline distT="0" distB="0" distL="0" distR="0" wp14:anchorId="41261F2A" wp14:editId="3549E5D7">
            <wp:extent cx="5408146" cy="1602029"/>
            <wp:effectExtent l="0" t="0" r="2540" b="0"/>
            <wp:docPr id="213572704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727042" name=""/>
                    <pic:cNvPicPr/>
                  </pic:nvPicPr>
                  <pic:blipFill>
                    <a:blip r:embed="rId11"/>
                    <a:stretch>
                      <a:fillRect/>
                    </a:stretch>
                  </pic:blipFill>
                  <pic:spPr>
                    <a:xfrm>
                      <a:off x="0" y="0"/>
                      <a:ext cx="5502918" cy="1630103"/>
                    </a:xfrm>
                    <a:prstGeom prst="rect">
                      <a:avLst/>
                    </a:prstGeom>
                  </pic:spPr>
                </pic:pic>
              </a:graphicData>
            </a:graphic>
          </wp:inline>
        </w:drawing>
      </w:r>
    </w:p>
    <w:p w14:paraId="06B5E7E7" w14:textId="1F27AF2D" w:rsidR="00CB6A08" w:rsidRDefault="00CB6A08" w:rsidP="00CB6A08">
      <w:pPr>
        <w:rPr>
          <w:rFonts w:ascii="HG丸ｺﾞｼｯｸM-PRO" w:eastAsia="HG丸ｺﾞｼｯｸM-PRO" w:hAnsi="HG丸ｺﾞｼｯｸM-PRO"/>
          <w:sz w:val="21"/>
          <w:szCs w:val="21"/>
        </w:rPr>
      </w:pPr>
      <w:r w:rsidRPr="00CB6A08">
        <w:rPr>
          <w:rFonts w:ascii="HG丸ｺﾞｼｯｸM-PRO" w:eastAsia="HG丸ｺﾞｼｯｸM-PRO" w:hAnsi="HG丸ｺﾞｼｯｸM-PRO"/>
          <w:noProof/>
          <w:sz w:val="21"/>
          <w:szCs w:val="21"/>
        </w:rPr>
        <w:drawing>
          <wp:inline distT="0" distB="0" distL="0" distR="0" wp14:anchorId="507811B6" wp14:editId="0A749B9E">
            <wp:extent cx="3949065" cy="3386938"/>
            <wp:effectExtent l="0" t="0" r="0" b="4445"/>
            <wp:docPr id="157256377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63771" name=""/>
                    <pic:cNvPicPr/>
                  </pic:nvPicPr>
                  <pic:blipFill>
                    <a:blip r:embed="rId12"/>
                    <a:stretch>
                      <a:fillRect/>
                    </a:stretch>
                  </pic:blipFill>
                  <pic:spPr>
                    <a:xfrm>
                      <a:off x="0" y="0"/>
                      <a:ext cx="4018483" cy="3446474"/>
                    </a:xfrm>
                    <a:prstGeom prst="rect">
                      <a:avLst/>
                    </a:prstGeom>
                  </pic:spPr>
                </pic:pic>
              </a:graphicData>
            </a:graphic>
          </wp:inline>
        </w:drawing>
      </w:r>
    </w:p>
    <w:p w14:paraId="4A7042B3" w14:textId="7833F3E9" w:rsidR="00CB6A08" w:rsidRDefault="00CB6A08" w:rsidP="00F17E47">
      <w:pPr>
        <w:rPr>
          <w:rFonts w:ascii="HG丸ｺﾞｼｯｸM-PRO" w:eastAsia="HG丸ｺﾞｼｯｸM-PRO" w:hAnsi="HG丸ｺﾞｼｯｸM-PRO"/>
          <w:sz w:val="21"/>
          <w:szCs w:val="21"/>
        </w:rPr>
      </w:pPr>
      <w:r w:rsidRPr="00CB6A08">
        <w:rPr>
          <w:rFonts w:ascii="HG丸ｺﾞｼｯｸM-PRO" w:eastAsia="HG丸ｺﾞｼｯｸM-PRO" w:hAnsi="HG丸ｺﾞｼｯｸM-PRO"/>
          <w:noProof/>
          <w:sz w:val="21"/>
          <w:szCs w:val="21"/>
        </w:rPr>
        <w:drawing>
          <wp:inline distT="0" distB="0" distL="0" distR="0" wp14:anchorId="5A96AC3A" wp14:editId="3260F431">
            <wp:extent cx="5393690" cy="2340864"/>
            <wp:effectExtent l="0" t="0" r="0" b="2540"/>
            <wp:docPr id="182479353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793537" name=""/>
                    <pic:cNvPicPr/>
                  </pic:nvPicPr>
                  <pic:blipFill>
                    <a:blip r:embed="rId13"/>
                    <a:stretch>
                      <a:fillRect/>
                    </a:stretch>
                  </pic:blipFill>
                  <pic:spPr>
                    <a:xfrm>
                      <a:off x="0" y="0"/>
                      <a:ext cx="5463550" cy="2371183"/>
                    </a:xfrm>
                    <a:prstGeom prst="rect">
                      <a:avLst/>
                    </a:prstGeom>
                  </pic:spPr>
                </pic:pic>
              </a:graphicData>
            </a:graphic>
          </wp:inline>
        </w:drawing>
      </w:r>
    </w:p>
    <w:p w14:paraId="73569F2E" w14:textId="7CF1D39C" w:rsidR="00DE73EF" w:rsidRPr="00DE73EF" w:rsidRDefault="00DE73EF" w:rsidP="00F17E47">
      <w:pPr>
        <w:rPr>
          <w:rFonts w:ascii="HG丸ｺﾞｼｯｸM-PRO" w:eastAsia="HG丸ｺﾞｼｯｸM-PRO" w:hAnsi="HG丸ｺﾞｼｯｸM-PRO"/>
          <w:b/>
          <w:bCs/>
          <w:sz w:val="24"/>
        </w:rPr>
      </w:pPr>
      <w:r w:rsidRPr="00DE73EF">
        <w:rPr>
          <w:rFonts w:ascii="HG丸ｺﾞｼｯｸM-PRO" w:eastAsia="HG丸ｺﾞｼｯｸM-PRO" w:hAnsi="HG丸ｺﾞｼｯｸM-PRO" w:hint="eastAsia"/>
          <w:b/>
          <w:bCs/>
          <w:sz w:val="24"/>
        </w:rPr>
        <w:lastRenderedPageBreak/>
        <w:t>＜　メ　モ　＞</w:t>
      </w:r>
    </w:p>
    <w:sectPr w:rsidR="00DE73EF" w:rsidRPr="00DE73EF">
      <w:footerReference w:type="default" r:id="rId1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553FC" w14:textId="77777777" w:rsidR="00B50A4E" w:rsidRDefault="00B50A4E" w:rsidP="00CB6A08">
      <w:pPr>
        <w:spacing w:after="0" w:line="240" w:lineRule="auto"/>
      </w:pPr>
      <w:r>
        <w:separator/>
      </w:r>
    </w:p>
  </w:endnote>
  <w:endnote w:type="continuationSeparator" w:id="0">
    <w:p w14:paraId="30B5D120" w14:textId="77777777" w:rsidR="00B50A4E" w:rsidRDefault="00B50A4E" w:rsidP="00CB6A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HGP行書体">
    <w:panose1 w:val="03000600000000000000"/>
    <w:charset w:val="80"/>
    <w:family w:val="script"/>
    <w:pitch w:val="variable"/>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right"/>
      <w:tblCellMar>
        <w:top w:w="115" w:type="dxa"/>
        <w:left w:w="115" w:type="dxa"/>
        <w:bottom w:w="115" w:type="dxa"/>
        <w:right w:w="115" w:type="dxa"/>
      </w:tblCellMar>
      <w:tblLook w:val="04A0" w:firstRow="1" w:lastRow="0" w:firstColumn="1" w:lastColumn="0" w:noHBand="0" w:noVBand="1"/>
    </w:tblPr>
    <w:tblGrid>
      <w:gridCol w:w="8079"/>
      <w:gridCol w:w="425"/>
    </w:tblGrid>
    <w:tr w:rsidR="00CB6A08" w14:paraId="7237D5ED" w14:textId="77777777">
      <w:trPr>
        <w:jc w:val="right"/>
      </w:trPr>
      <w:tc>
        <w:tcPr>
          <w:tcW w:w="4795" w:type="dxa"/>
          <w:vAlign w:val="center"/>
        </w:tcPr>
        <w:sdt>
          <w:sdtPr>
            <w:rPr>
              <w:rFonts w:ascii="HG丸ｺﾞｼｯｸM-PRO" w:eastAsia="HG丸ｺﾞｼｯｸM-PRO" w:hAnsi="HG丸ｺﾞｼｯｸM-PRO" w:hint="eastAsia"/>
              <w:caps/>
              <w:color w:val="000000" w:themeColor="text1"/>
              <w:sz w:val="16"/>
              <w:szCs w:val="16"/>
            </w:rPr>
            <w:alias w:val="作成者"/>
            <w:tag w:val=""/>
            <w:id w:val="1534539408"/>
            <w:placeholder>
              <w:docPart w:val="2D055013D23547E783A9772B6B271F5A"/>
            </w:placeholder>
            <w:dataBinding w:prefixMappings="xmlns:ns0='http://purl.org/dc/elements/1.1/' xmlns:ns1='http://schemas.openxmlformats.org/package/2006/metadata/core-properties' " w:xpath="/ns1:coreProperties[1]/ns0:creator[1]" w:storeItemID="{6C3C8BC8-F283-45AE-878A-BAB7291924A1}"/>
            <w:text/>
          </w:sdtPr>
          <w:sdtEndPr/>
          <w:sdtContent>
            <w:p w14:paraId="1CB1D911" w14:textId="5284737C" w:rsidR="00CB6A08" w:rsidRDefault="00CB6A08">
              <w:pPr>
                <w:pStyle w:val="ac"/>
                <w:jc w:val="right"/>
                <w:rPr>
                  <w:caps/>
                  <w:color w:val="000000" w:themeColor="text1"/>
                </w:rPr>
              </w:pPr>
              <w:r w:rsidRPr="00CB6A08">
                <w:rPr>
                  <w:rFonts w:ascii="HG丸ｺﾞｼｯｸM-PRO" w:eastAsia="HG丸ｺﾞｼｯｸM-PRO" w:hAnsi="HG丸ｺﾞｼｯｸM-PRO" w:hint="eastAsia"/>
                  <w:caps/>
                  <w:color w:val="000000" w:themeColor="text1"/>
                  <w:sz w:val="16"/>
                  <w:szCs w:val="16"/>
                </w:rPr>
                <w:t>烏野財団・福祉リスクマネジメント研究所</w:t>
              </w:r>
            </w:p>
          </w:sdtContent>
        </w:sdt>
      </w:tc>
      <w:tc>
        <w:tcPr>
          <w:tcW w:w="250" w:type="pct"/>
          <w:shd w:val="clear" w:color="auto" w:fill="E97132" w:themeFill="accent2"/>
          <w:vAlign w:val="center"/>
        </w:tcPr>
        <w:p w14:paraId="6DE12AE7" w14:textId="77777777" w:rsidR="00CB6A08" w:rsidRDefault="00CB6A08">
          <w:pPr>
            <w:pStyle w:val="ae"/>
            <w:jc w:val="center"/>
            <w:rPr>
              <w:color w:val="FFFFFF" w:themeColor="background1"/>
            </w:rPr>
          </w:pPr>
          <w:r>
            <w:rPr>
              <w:color w:val="FFFFFF" w:themeColor="background1"/>
            </w:rPr>
            <w:fldChar w:fldCharType="begin"/>
          </w:r>
          <w:r>
            <w:rPr>
              <w:color w:val="FFFFFF" w:themeColor="background1"/>
            </w:rPr>
            <w:instrText>PAGE   \* MERGEFORMAT</w:instrText>
          </w:r>
          <w:r>
            <w:rPr>
              <w:color w:val="FFFFFF" w:themeColor="background1"/>
            </w:rPr>
            <w:fldChar w:fldCharType="separate"/>
          </w:r>
          <w:r>
            <w:rPr>
              <w:color w:val="FFFFFF" w:themeColor="background1"/>
              <w:lang w:val="ja-JP"/>
            </w:rPr>
            <w:t>2</w:t>
          </w:r>
          <w:r>
            <w:rPr>
              <w:color w:val="FFFFFF" w:themeColor="background1"/>
            </w:rPr>
            <w:fldChar w:fldCharType="end"/>
          </w:r>
        </w:p>
      </w:tc>
    </w:tr>
  </w:tbl>
  <w:p w14:paraId="3CEA0944" w14:textId="77777777" w:rsidR="00CB6A08" w:rsidRDefault="00CB6A08">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65825" w14:textId="77777777" w:rsidR="00B50A4E" w:rsidRDefault="00B50A4E" w:rsidP="00CB6A08">
      <w:pPr>
        <w:spacing w:after="0" w:line="240" w:lineRule="auto"/>
      </w:pPr>
      <w:r>
        <w:separator/>
      </w:r>
    </w:p>
  </w:footnote>
  <w:footnote w:type="continuationSeparator" w:id="0">
    <w:p w14:paraId="70645F99" w14:textId="77777777" w:rsidR="00B50A4E" w:rsidRDefault="00B50A4E" w:rsidP="00CB6A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25EB7"/>
    <w:multiLevelType w:val="hybridMultilevel"/>
    <w:tmpl w:val="E2242910"/>
    <w:lvl w:ilvl="0" w:tplc="6E7E5246">
      <w:start w:val="2026"/>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19563C49"/>
    <w:multiLevelType w:val="hybridMultilevel"/>
    <w:tmpl w:val="91F84CAC"/>
    <w:lvl w:ilvl="0" w:tplc="24761A70">
      <w:start w:val="2024"/>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68EC6B8E"/>
    <w:multiLevelType w:val="hybridMultilevel"/>
    <w:tmpl w:val="58E82802"/>
    <w:lvl w:ilvl="0" w:tplc="0308C8A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95987954">
    <w:abstractNumId w:val="2"/>
  </w:num>
  <w:num w:numId="2" w16cid:durableId="1267152957">
    <w:abstractNumId w:val="0"/>
  </w:num>
  <w:num w:numId="3" w16cid:durableId="7915586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FE1"/>
    <w:rsid w:val="000142EC"/>
    <w:rsid w:val="00020285"/>
    <w:rsid w:val="0004679D"/>
    <w:rsid w:val="00051CB2"/>
    <w:rsid w:val="00061722"/>
    <w:rsid w:val="00065E28"/>
    <w:rsid w:val="00072243"/>
    <w:rsid w:val="00073D29"/>
    <w:rsid w:val="00074FE1"/>
    <w:rsid w:val="000775C1"/>
    <w:rsid w:val="00090418"/>
    <w:rsid w:val="00090A74"/>
    <w:rsid w:val="000B5EF5"/>
    <w:rsid w:val="000F5013"/>
    <w:rsid w:val="000F760B"/>
    <w:rsid w:val="001060C0"/>
    <w:rsid w:val="00110DBA"/>
    <w:rsid w:val="00110FD3"/>
    <w:rsid w:val="00111742"/>
    <w:rsid w:val="00114274"/>
    <w:rsid w:val="001142DB"/>
    <w:rsid w:val="001231B0"/>
    <w:rsid w:val="00130DB6"/>
    <w:rsid w:val="00155174"/>
    <w:rsid w:val="001771D7"/>
    <w:rsid w:val="001C0A7E"/>
    <w:rsid w:val="001F1481"/>
    <w:rsid w:val="00211C1F"/>
    <w:rsid w:val="00212040"/>
    <w:rsid w:val="002125B5"/>
    <w:rsid w:val="00212931"/>
    <w:rsid w:val="00227C93"/>
    <w:rsid w:val="00233018"/>
    <w:rsid w:val="00233A0E"/>
    <w:rsid w:val="00241A7F"/>
    <w:rsid w:val="002675FD"/>
    <w:rsid w:val="00271118"/>
    <w:rsid w:val="002A0550"/>
    <w:rsid w:val="002A46C5"/>
    <w:rsid w:val="002E6F55"/>
    <w:rsid w:val="002F2AF8"/>
    <w:rsid w:val="002F34DD"/>
    <w:rsid w:val="0030379D"/>
    <w:rsid w:val="003068CF"/>
    <w:rsid w:val="00312AA1"/>
    <w:rsid w:val="00313250"/>
    <w:rsid w:val="00327191"/>
    <w:rsid w:val="00337F01"/>
    <w:rsid w:val="00375B60"/>
    <w:rsid w:val="003818F2"/>
    <w:rsid w:val="00387BD1"/>
    <w:rsid w:val="003931AD"/>
    <w:rsid w:val="00395957"/>
    <w:rsid w:val="00397C84"/>
    <w:rsid w:val="003C0FE1"/>
    <w:rsid w:val="003F605A"/>
    <w:rsid w:val="00404075"/>
    <w:rsid w:val="00404956"/>
    <w:rsid w:val="004137E3"/>
    <w:rsid w:val="00413DC4"/>
    <w:rsid w:val="00432607"/>
    <w:rsid w:val="00447B0A"/>
    <w:rsid w:val="0045629B"/>
    <w:rsid w:val="00490353"/>
    <w:rsid w:val="004954C1"/>
    <w:rsid w:val="004E1F44"/>
    <w:rsid w:val="004E3C4B"/>
    <w:rsid w:val="004E6A68"/>
    <w:rsid w:val="004F13B8"/>
    <w:rsid w:val="004F42E4"/>
    <w:rsid w:val="004F6BCA"/>
    <w:rsid w:val="00503F57"/>
    <w:rsid w:val="00551B22"/>
    <w:rsid w:val="00557C13"/>
    <w:rsid w:val="00557FCD"/>
    <w:rsid w:val="0056520D"/>
    <w:rsid w:val="00566C8C"/>
    <w:rsid w:val="00576352"/>
    <w:rsid w:val="00585CDE"/>
    <w:rsid w:val="00593EEB"/>
    <w:rsid w:val="00595D12"/>
    <w:rsid w:val="005A217E"/>
    <w:rsid w:val="005A7FB9"/>
    <w:rsid w:val="005B0082"/>
    <w:rsid w:val="005B5331"/>
    <w:rsid w:val="005C0B56"/>
    <w:rsid w:val="005C1626"/>
    <w:rsid w:val="005C220C"/>
    <w:rsid w:val="005E5C03"/>
    <w:rsid w:val="005F27A5"/>
    <w:rsid w:val="00603338"/>
    <w:rsid w:val="006042B8"/>
    <w:rsid w:val="0061775C"/>
    <w:rsid w:val="00654AA0"/>
    <w:rsid w:val="00673343"/>
    <w:rsid w:val="00686058"/>
    <w:rsid w:val="006908FA"/>
    <w:rsid w:val="00697686"/>
    <w:rsid w:val="00697ED8"/>
    <w:rsid w:val="006B50F1"/>
    <w:rsid w:val="006C6E08"/>
    <w:rsid w:val="006D4095"/>
    <w:rsid w:val="006D4892"/>
    <w:rsid w:val="006E483D"/>
    <w:rsid w:val="006E78A1"/>
    <w:rsid w:val="007314A7"/>
    <w:rsid w:val="00757E99"/>
    <w:rsid w:val="00783D68"/>
    <w:rsid w:val="00785803"/>
    <w:rsid w:val="00794B4E"/>
    <w:rsid w:val="007A121C"/>
    <w:rsid w:val="007A4501"/>
    <w:rsid w:val="007A4802"/>
    <w:rsid w:val="007A779B"/>
    <w:rsid w:val="007B0D56"/>
    <w:rsid w:val="007C504C"/>
    <w:rsid w:val="007E0C54"/>
    <w:rsid w:val="007E6C17"/>
    <w:rsid w:val="007E7D1B"/>
    <w:rsid w:val="00833882"/>
    <w:rsid w:val="00840102"/>
    <w:rsid w:val="00844776"/>
    <w:rsid w:val="00854108"/>
    <w:rsid w:val="00855F62"/>
    <w:rsid w:val="00861D04"/>
    <w:rsid w:val="00875D08"/>
    <w:rsid w:val="00882192"/>
    <w:rsid w:val="00896EF9"/>
    <w:rsid w:val="008C228E"/>
    <w:rsid w:val="008C5DEA"/>
    <w:rsid w:val="008E1564"/>
    <w:rsid w:val="008E42CF"/>
    <w:rsid w:val="00903D2D"/>
    <w:rsid w:val="00905D04"/>
    <w:rsid w:val="00907523"/>
    <w:rsid w:val="00913487"/>
    <w:rsid w:val="00930263"/>
    <w:rsid w:val="0094682B"/>
    <w:rsid w:val="0095755E"/>
    <w:rsid w:val="00961D15"/>
    <w:rsid w:val="009805B2"/>
    <w:rsid w:val="009A06E5"/>
    <w:rsid w:val="009A167A"/>
    <w:rsid w:val="009A6634"/>
    <w:rsid w:val="009C6697"/>
    <w:rsid w:val="00A04A20"/>
    <w:rsid w:val="00A12490"/>
    <w:rsid w:val="00A2106D"/>
    <w:rsid w:val="00A22824"/>
    <w:rsid w:val="00A33A01"/>
    <w:rsid w:val="00A37517"/>
    <w:rsid w:val="00A609C8"/>
    <w:rsid w:val="00A60F18"/>
    <w:rsid w:val="00A95173"/>
    <w:rsid w:val="00AA52FB"/>
    <w:rsid w:val="00AD301E"/>
    <w:rsid w:val="00AD7465"/>
    <w:rsid w:val="00AE332B"/>
    <w:rsid w:val="00B3409A"/>
    <w:rsid w:val="00B50509"/>
    <w:rsid w:val="00B50A4E"/>
    <w:rsid w:val="00B51BAD"/>
    <w:rsid w:val="00B6444D"/>
    <w:rsid w:val="00B65B61"/>
    <w:rsid w:val="00B6617C"/>
    <w:rsid w:val="00B96F5B"/>
    <w:rsid w:val="00BA1386"/>
    <w:rsid w:val="00BC39C3"/>
    <w:rsid w:val="00BD29C8"/>
    <w:rsid w:val="00BE3918"/>
    <w:rsid w:val="00C17A76"/>
    <w:rsid w:val="00C21918"/>
    <w:rsid w:val="00C465EC"/>
    <w:rsid w:val="00C65B5D"/>
    <w:rsid w:val="00C815B8"/>
    <w:rsid w:val="00C82A62"/>
    <w:rsid w:val="00C914BE"/>
    <w:rsid w:val="00C94247"/>
    <w:rsid w:val="00C96753"/>
    <w:rsid w:val="00CA17FB"/>
    <w:rsid w:val="00CA4F69"/>
    <w:rsid w:val="00CB1085"/>
    <w:rsid w:val="00CB6A08"/>
    <w:rsid w:val="00CC1344"/>
    <w:rsid w:val="00CE2608"/>
    <w:rsid w:val="00D3666D"/>
    <w:rsid w:val="00D44ACA"/>
    <w:rsid w:val="00D76F32"/>
    <w:rsid w:val="00D932FC"/>
    <w:rsid w:val="00DE73EF"/>
    <w:rsid w:val="00DF777A"/>
    <w:rsid w:val="00E05647"/>
    <w:rsid w:val="00E10A9F"/>
    <w:rsid w:val="00E13CB9"/>
    <w:rsid w:val="00E14FDB"/>
    <w:rsid w:val="00E33CED"/>
    <w:rsid w:val="00E37358"/>
    <w:rsid w:val="00E41C05"/>
    <w:rsid w:val="00E616E0"/>
    <w:rsid w:val="00E6390A"/>
    <w:rsid w:val="00E73307"/>
    <w:rsid w:val="00EB2644"/>
    <w:rsid w:val="00EC2107"/>
    <w:rsid w:val="00EE627E"/>
    <w:rsid w:val="00F01539"/>
    <w:rsid w:val="00F055E4"/>
    <w:rsid w:val="00F14DD9"/>
    <w:rsid w:val="00F17E47"/>
    <w:rsid w:val="00F257E7"/>
    <w:rsid w:val="00F37FCB"/>
    <w:rsid w:val="00F652E1"/>
    <w:rsid w:val="00F71E2B"/>
    <w:rsid w:val="00F82D9C"/>
    <w:rsid w:val="00F845B4"/>
    <w:rsid w:val="00F93153"/>
    <w:rsid w:val="00FB65FE"/>
    <w:rsid w:val="00FC1FB0"/>
    <w:rsid w:val="00FE21AF"/>
    <w:rsid w:val="00FF092B"/>
    <w:rsid w:val="00FF2267"/>
    <w:rsid w:val="00FF69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58FAFC3"/>
  <w15:chartTrackingRefBased/>
  <w15:docId w15:val="{97A90F0D-70D7-4973-8C33-0878B0E9F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C0FE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C0FE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C0FE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C0FE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C0FE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C0FE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C0FE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C0FE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C0FE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C0FE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C0FE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C0FE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C0FE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C0FE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C0FE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C0FE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C0FE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C0FE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C0FE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C0FE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C0FE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C0FE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C0FE1"/>
    <w:pPr>
      <w:spacing w:before="160"/>
      <w:jc w:val="center"/>
    </w:pPr>
    <w:rPr>
      <w:i/>
      <w:iCs/>
      <w:color w:val="404040" w:themeColor="text1" w:themeTint="BF"/>
    </w:rPr>
  </w:style>
  <w:style w:type="character" w:customStyle="1" w:styleId="a8">
    <w:name w:val="引用文 (文字)"/>
    <w:basedOn w:val="a0"/>
    <w:link w:val="a7"/>
    <w:uiPriority w:val="29"/>
    <w:rsid w:val="003C0FE1"/>
    <w:rPr>
      <w:i/>
      <w:iCs/>
      <w:color w:val="404040" w:themeColor="text1" w:themeTint="BF"/>
    </w:rPr>
  </w:style>
  <w:style w:type="paragraph" w:styleId="a9">
    <w:name w:val="List Paragraph"/>
    <w:basedOn w:val="a"/>
    <w:uiPriority w:val="34"/>
    <w:qFormat/>
    <w:rsid w:val="003C0FE1"/>
    <w:pPr>
      <w:ind w:left="720"/>
      <w:contextualSpacing/>
    </w:pPr>
  </w:style>
  <w:style w:type="character" w:styleId="21">
    <w:name w:val="Intense Emphasis"/>
    <w:basedOn w:val="a0"/>
    <w:uiPriority w:val="21"/>
    <w:qFormat/>
    <w:rsid w:val="003C0FE1"/>
    <w:rPr>
      <w:i/>
      <w:iCs/>
      <w:color w:val="0F4761" w:themeColor="accent1" w:themeShade="BF"/>
    </w:rPr>
  </w:style>
  <w:style w:type="paragraph" w:styleId="22">
    <w:name w:val="Intense Quote"/>
    <w:basedOn w:val="a"/>
    <w:next w:val="a"/>
    <w:link w:val="23"/>
    <w:uiPriority w:val="30"/>
    <w:qFormat/>
    <w:rsid w:val="003C0F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C0FE1"/>
    <w:rPr>
      <w:i/>
      <w:iCs/>
      <w:color w:val="0F4761" w:themeColor="accent1" w:themeShade="BF"/>
    </w:rPr>
  </w:style>
  <w:style w:type="character" w:styleId="24">
    <w:name w:val="Intense Reference"/>
    <w:basedOn w:val="a0"/>
    <w:uiPriority w:val="32"/>
    <w:qFormat/>
    <w:rsid w:val="003C0FE1"/>
    <w:rPr>
      <w:b/>
      <w:bCs/>
      <w:smallCaps/>
      <w:color w:val="0F4761" w:themeColor="accent1" w:themeShade="BF"/>
      <w:spacing w:val="5"/>
    </w:rPr>
  </w:style>
  <w:style w:type="paragraph" w:styleId="aa">
    <w:name w:val="Date"/>
    <w:basedOn w:val="a"/>
    <w:next w:val="a"/>
    <w:link w:val="ab"/>
    <w:uiPriority w:val="99"/>
    <w:semiHidden/>
    <w:unhideWhenUsed/>
    <w:rsid w:val="003C0FE1"/>
  </w:style>
  <w:style w:type="character" w:customStyle="1" w:styleId="ab">
    <w:name w:val="日付 (文字)"/>
    <w:basedOn w:val="a0"/>
    <w:link w:val="aa"/>
    <w:uiPriority w:val="99"/>
    <w:semiHidden/>
    <w:rsid w:val="003C0FE1"/>
  </w:style>
  <w:style w:type="paragraph" w:styleId="ac">
    <w:name w:val="header"/>
    <w:basedOn w:val="a"/>
    <w:link w:val="ad"/>
    <w:uiPriority w:val="99"/>
    <w:unhideWhenUsed/>
    <w:rsid w:val="00CB6A08"/>
    <w:pPr>
      <w:tabs>
        <w:tab w:val="center" w:pos="4252"/>
        <w:tab w:val="right" w:pos="8504"/>
      </w:tabs>
      <w:snapToGrid w:val="0"/>
    </w:pPr>
  </w:style>
  <w:style w:type="character" w:customStyle="1" w:styleId="ad">
    <w:name w:val="ヘッダー (文字)"/>
    <w:basedOn w:val="a0"/>
    <w:link w:val="ac"/>
    <w:uiPriority w:val="99"/>
    <w:rsid w:val="00CB6A08"/>
  </w:style>
  <w:style w:type="paragraph" w:styleId="ae">
    <w:name w:val="footer"/>
    <w:basedOn w:val="a"/>
    <w:link w:val="af"/>
    <w:uiPriority w:val="99"/>
    <w:unhideWhenUsed/>
    <w:rsid w:val="00CB6A08"/>
    <w:pPr>
      <w:tabs>
        <w:tab w:val="center" w:pos="4252"/>
        <w:tab w:val="right" w:pos="8504"/>
      </w:tabs>
      <w:snapToGrid w:val="0"/>
    </w:pPr>
  </w:style>
  <w:style w:type="character" w:customStyle="1" w:styleId="af">
    <w:name w:val="フッター (文字)"/>
    <w:basedOn w:val="a0"/>
    <w:link w:val="ae"/>
    <w:uiPriority w:val="99"/>
    <w:rsid w:val="00CB6A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D055013D23547E783A9772B6B271F5A"/>
        <w:category>
          <w:name w:val="全般"/>
          <w:gallery w:val="placeholder"/>
        </w:category>
        <w:types>
          <w:type w:val="bbPlcHdr"/>
        </w:types>
        <w:behaviors>
          <w:behavior w:val="content"/>
        </w:behaviors>
        <w:guid w:val="{C00CA5DE-EACD-424A-8473-E4F23BC292D8}"/>
      </w:docPartPr>
      <w:docPartBody>
        <w:p w:rsidR="007E097D" w:rsidRDefault="00522FF4" w:rsidP="00522FF4">
          <w:pPr>
            <w:pStyle w:val="2D055013D23547E783A9772B6B271F5A"/>
          </w:pPr>
          <w:r>
            <w:rPr>
              <w:caps/>
              <w:color w:val="FFFFFF" w:themeColor="background1"/>
              <w:lang w:val="ja-JP"/>
            </w:rPr>
            <w:t>[作成者名]</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HGP行書体">
    <w:panose1 w:val="03000600000000000000"/>
    <w:charset w:val="80"/>
    <w:family w:val="script"/>
    <w:pitch w:val="variable"/>
    <w:sig w:usb0="80000281" w:usb1="28C76CF8" w:usb2="00000010" w:usb3="00000000" w:csb0="0002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FF4"/>
    <w:rsid w:val="00007753"/>
    <w:rsid w:val="00020285"/>
    <w:rsid w:val="00043B19"/>
    <w:rsid w:val="00044876"/>
    <w:rsid w:val="00051CB2"/>
    <w:rsid w:val="00072243"/>
    <w:rsid w:val="00090418"/>
    <w:rsid w:val="000967A9"/>
    <w:rsid w:val="000B5EF5"/>
    <w:rsid w:val="000F5013"/>
    <w:rsid w:val="000F760B"/>
    <w:rsid w:val="00116D77"/>
    <w:rsid w:val="001231B0"/>
    <w:rsid w:val="00155174"/>
    <w:rsid w:val="0015658C"/>
    <w:rsid w:val="001771D7"/>
    <w:rsid w:val="001B395D"/>
    <w:rsid w:val="002125B5"/>
    <w:rsid w:val="00212931"/>
    <w:rsid w:val="00227C93"/>
    <w:rsid w:val="00227DE1"/>
    <w:rsid w:val="00233A0E"/>
    <w:rsid w:val="00293E5E"/>
    <w:rsid w:val="00313250"/>
    <w:rsid w:val="0032708F"/>
    <w:rsid w:val="0032774C"/>
    <w:rsid w:val="00337F01"/>
    <w:rsid w:val="00381D5B"/>
    <w:rsid w:val="0038546E"/>
    <w:rsid w:val="00432607"/>
    <w:rsid w:val="00456910"/>
    <w:rsid w:val="00484E1F"/>
    <w:rsid w:val="0049343E"/>
    <w:rsid w:val="004E3C4B"/>
    <w:rsid w:val="004E6A68"/>
    <w:rsid w:val="00503F57"/>
    <w:rsid w:val="00513D91"/>
    <w:rsid w:val="00522FF4"/>
    <w:rsid w:val="00557FCD"/>
    <w:rsid w:val="00595D12"/>
    <w:rsid w:val="005B5331"/>
    <w:rsid w:val="005C0B56"/>
    <w:rsid w:val="005C397F"/>
    <w:rsid w:val="005C6CBD"/>
    <w:rsid w:val="005E5C03"/>
    <w:rsid w:val="005E65B3"/>
    <w:rsid w:val="005F27A5"/>
    <w:rsid w:val="00641F55"/>
    <w:rsid w:val="00654AA0"/>
    <w:rsid w:val="006B0FFF"/>
    <w:rsid w:val="006B4160"/>
    <w:rsid w:val="006D4095"/>
    <w:rsid w:val="006D59EE"/>
    <w:rsid w:val="007314A7"/>
    <w:rsid w:val="00734B25"/>
    <w:rsid w:val="00783D68"/>
    <w:rsid w:val="007C504C"/>
    <w:rsid w:val="007E097D"/>
    <w:rsid w:val="007E6C17"/>
    <w:rsid w:val="00804FA9"/>
    <w:rsid w:val="00822C7B"/>
    <w:rsid w:val="00861D04"/>
    <w:rsid w:val="00870BA0"/>
    <w:rsid w:val="00873BE9"/>
    <w:rsid w:val="008C228E"/>
    <w:rsid w:val="00907523"/>
    <w:rsid w:val="00930263"/>
    <w:rsid w:val="009655D9"/>
    <w:rsid w:val="00984948"/>
    <w:rsid w:val="009B0131"/>
    <w:rsid w:val="00A12490"/>
    <w:rsid w:val="00A60F18"/>
    <w:rsid w:val="00AD301E"/>
    <w:rsid w:val="00B047F4"/>
    <w:rsid w:val="00B440AC"/>
    <w:rsid w:val="00B50509"/>
    <w:rsid w:val="00B6444D"/>
    <w:rsid w:val="00B65B61"/>
    <w:rsid w:val="00B9611F"/>
    <w:rsid w:val="00B96F5B"/>
    <w:rsid w:val="00BC1361"/>
    <w:rsid w:val="00BC39C3"/>
    <w:rsid w:val="00C65B5D"/>
    <w:rsid w:val="00C65DCF"/>
    <w:rsid w:val="00C666AA"/>
    <w:rsid w:val="00C82A62"/>
    <w:rsid w:val="00C86D8C"/>
    <w:rsid w:val="00C94508"/>
    <w:rsid w:val="00CA17FB"/>
    <w:rsid w:val="00CA4F69"/>
    <w:rsid w:val="00CE786A"/>
    <w:rsid w:val="00D1011F"/>
    <w:rsid w:val="00D17D63"/>
    <w:rsid w:val="00D3134C"/>
    <w:rsid w:val="00D82C83"/>
    <w:rsid w:val="00DF6CED"/>
    <w:rsid w:val="00EC2107"/>
    <w:rsid w:val="00EE29A0"/>
    <w:rsid w:val="00F82D9C"/>
    <w:rsid w:val="00F845B4"/>
    <w:rsid w:val="00FB249F"/>
    <w:rsid w:val="00FE21AF"/>
    <w:rsid w:val="00FE5E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D055013D23547E783A9772B6B271F5A">
    <w:name w:val="2D055013D23547E783A9772B6B271F5A"/>
    <w:rsid w:val="00522FF4"/>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49334E-25C4-4DE8-93C5-165CCA62E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10</Pages>
  <Words>622</Words>
  <Characters>3552</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烏野財団・福祉リスクマネジメント研究所</dc:creator>
  <cp:keywords/>
  <dc:description/>
  <cp:lastModifiedBy>猛 烏野</cp:lastModifiedBy>
  <cp:revision>143</cp:revision>
  <cp:lastPrinted>2026-10-23T03:04:00Z</cp:lastPrinted>
  <dcterms:created xsi:type="dcterms:W3CDTF">2026-03-01T02:08:00Z</dcterms:created>
  <dcterms:modified xsi:type="dcterms:W3CDTF">2026-10-29T02:30:00Z</dcterms:modified>
</cp:coreProperties>
</file>